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1F80" w14:textId="77777777" w:rsidR="000C4A1D" w:rsidRPr="004B651C" w:rsidRDefault="000C4A1D" w:rsidP="00F75DA0">
      <w:pPr>
        <w:pStyle w:val="Formatvorlage1"/>
        <w:rPr>
          <w:lang w:val="fr-CH" w:eastAsia="en-US"/>
        </w:rPr>
      </w:pPr>
      <w:r w:rsidRPr="17456A79">
        <w:rPr>
          <w:lang w:val="fr-CH" w:eastAsia="en-US"/>
        </w:rPr>
        <w:t xml:space="preserve">Règlement des frais </w:t>
      </w:r>
    </w:p>
    <w:p w14:paraId="456A7E16" w14:textId="59C53B94" w:rsidR="00C94AC6" w:rsidRPr="0053317B" w:rsidRDefault="00E038D1" w:rsidP="00C94AC6">
      <w:pPr>
        <w:pStyle w:val="Formatvorlage3"/>
        <w:ind w:left="0"/>
        <w:rPr>
          <w:lang w:val="en-US"/>
        </w:rPr>
      </w:pPr>
      <w:proofErr w:type="spellStart"/>
      <w:r>
        <w:rPr>
          <w:lang w:val="en-US"/>
        </w:rPr>
        <w:t>Exemple</w:t>
      </w:r>
      <w:proofErr w:type="spellEnd"/>
      <w:r>
        <w:rPr>
          <w:lang w:val="en-US"/>
        </w:rPr>
        <w:t xml:space="preserve"> SA, 1er </w:t>
      </w:r>
      <w:proofErr w:type="spellStart"/>
      <w:r>
        <w:rPr>
          <w:lang w:val="en-US"/>
        </w:rPr>
        <w:t>janvier</w:t>
      </w:r>
      <w:proofErr w:type="spellEnd"/>
      <w:r>
        <w:rPr>
          <w:lang w:val="en-US"/>
        </w:rPr>
        <w:t xml:space="preserve"> 2023</w:t>
      </w:r>
    </w:p>
    <w:p w14:paraId="2173F726" w14:textId="77777777" w:rsidR="00C94AC6" w:rsidRPr="0053317B" w:rsidRDefault="00C94AC6" w:rsidP="00C94AC6">
      <w:pPr>
        <w:pStyle w:val="Formatvorlage3"/>
        <w:rPr>
          <w:lang w:val="en-US" w:eastAsia="en-US"/>
        </w:rPr>
      </w:pPr>
    </w:p>
    <w:p w14:paraId="78DD2885" w14:textId="0F369DC9" w:rsidR="00C94AC6" w:rsidRPr="004B651C" w:rsidRDefault="000C4A1D" w:rsidP="004B651C">
      <w:pPr>
        <w:pStyle w:val="Formatvorlage2"/>
      </w:pPr>
      <w:bookmarkStart w:id="0" w:name="_heading=h.r87hg3in7v3j" w:colFirst="0" w:colLast="0"/>
      <w:bookmarkStart w:id="1" w:name="_Hlk112307525"/>
      <w:bookmarkEnd w:id="0"/>
      <w:r w:rsidRPr="004B651C">
        <w:t>Champ</w:t>
      </w:r>
      <w:r w:rsidR="00E70601" w:rsidRPr="004B651C">
        <w:t xml:space="preserve"> </w:t>
      </w:r>
      <w:proofErr w:type="spellStart"/>
      <w:r w:rsidR="00E70601" w:rsidRPr="004B651C">
        <w:t>d’application</w:t>
      </w:r>
      <w:proofErr w:type="spellEnd"/>
    </w:p>
    <w:p w14:paraId="2D1ADD00" w14:textId="60EBD8D4" w:rsidR="00E70601" w:rsidRPr="0053317B" w:rsidRDefault="00E70601" w:rsidP="0056005F">
      <w:pPr>
        <w:pStyle w:val="Formatvorlage3"/>
        <w:rPr>
          <w:lang w:val="en-US"/>
        </w:rPr>
      </w:pPr>
      <w:bookmarkStart w:id="2" w:name="_heading=h.linaucdtfrze"/>
      <w:bookmarkStart w:id="3" w:name="_Hlk112307762"/>
      <w:bookmarkStart w:id="4" w:name="_Hlk112307569"/>
      <w:bookmarkStart w:id="5" w:name="_Hlk112307709"/>
      <w:bookmarkEnd w:id="2"/>
      <w:r w:rsidRPr="0053317B">
        <w:rPr>
          <w:lang w:val="en-US"/>
        </w:rPr>
        <w:t xml:space="preserve">Le </w:t>
      </w:r>
      <w:proofErr w:type="spellStart"/>
      <w:r w:rsidRPr="0053317B">
        <w:rPr>
          <w:lang w:val="en-US"/>
        </w:rPr>
        <w:t>présent</w:t>
      </w:r>
      <w:proofErr w:type="spellEnd"/>
      <w:r w:rsidRPr="0053317B">
        <w:rPr>
          <w:lang w:val="en-US"/>
        </w:rPr>
        <w:t xml:space="preserve"> </w:t>
      </w:r>
      <w:proofErr w:type="spellStart"/>
      <w:r w:rsidRPr="0053317B">
        <w:rPr>
          <w:lang w:val="en-US"/>
        </w:rPr>
        <w:t>règlement</w:t>
      </w:r>
      <w:proofErr w:type="spellEnd"/>
      <w:r w:rsidRPr="0053317B">
        <w:rPr>
          <w:lang w:val="en-US"/>
        </w:rPr>
        <w:t xml:space="preserve"> des </w:t>
      </w:r>
      <w:proofErr w:type="spellStart"/>
      <w:r w:rsidRPr="0053317B">
        <w:rPr>
          <w:lang w:val="en-US"/>
        </w:rPr>
        <w:t>remboursements</w:t>
      </w:r>
      <w:proofErr w:type="spellEnd"/>
      <w:r w:rsidRPr="0053317B">
        <w:rPr>
          <w:lang w:val="en-US"/>
        </w:rPr>
        <w:t xml:space="preserve"> de frais </w:t>
      </w:r>
      <w:proofErr w:type="spellStart"/>
      <w:r w:rsidRPr="0053317B">
        <w:rPr>
          <w:lang w:val="en-US"/>
        </w:rPr>
        <w:t>s'applique</w:t>
      </w:r>
      <w:proofErr w:type="spellEnd"/>
      <w:r w:rsidRPr="0053317B">
        <w:rPr>
          <w:lang w:val="en-US"/>
        </w:rPr>
        <w:t xml:space="preserve"> à </w:t>
      </w:r>
      <w:proofErr w:type="spellStart"/>
      <w:r w:rsidRPr="0053317B">
        <w:rPr>
          <w:lang w:val="en-US"/>
        </w:rPr>
        <w:t>l'ensemble</w:t>
      </w:r>
      <w:proofErr w:type="spellEnd"/>
      <w:r w:rsidRPr="0053317B">
        <w:rPr>
          <w:lang w:val="en-US"/>
        </w:rPr>
        <w:t xml:space="preserve"> des </w:t>
      </w:r>
      <w:proofErr w:type="spellStart"/>
      <w:r w:rsidRPr="0053317B">
        <w:rPr>
          <w:lang w:val="en-US"/>
        </w:rPr>
        <w:t>collaboratrices</w:t>
      </w:r>
      <w:proofErr w:type="spellEnd"/>
      <w:r w:rsidRPr="0053317B">
        <w:rPr>
          <w:lang w:val="en-US"/>
        </w:rPr>
        <w:t xml:space="preserve"> et </w:t>
      </w:r>
      <w:proofErr w:type="spellStart"/>
      <w:r w:rsidRPr="0053317B">
        <w:rPr>
          <w:lang w:val="en-US"/>
        </w:rPr>
        <w:t>collaborateurs</w:t>
      </w:r>
      <w:proofErr w:type="spellEnd"/>
      <w:r w:rsidRPr="0053317B">
        <w:rPr>
          <w:lang w:val="en-US"/>
        </w:rPr>
        <w:t xml:space="preserve"> (ci-après "</w:t>
      </w:r>
      <w:proofErr w:type="spellStart"/>
      <w:r w:rsidRPr="0053317B">
        <w:rPr>
          <w:b/>
          <w:bCs/>
          <w:lang w:val="en-US"/>
        </w:rPr>
        <w:t>collaborateurs</w:t>
      </w:r>
      <w:proofErr w:type="spellEnd"/>
      <w:r w:rsidRPr="0053317B">
        <w:rPr>
          <w:lang w:val="en-US"/>
        </w:rPr>
        <w:t xml:space="preserve">") de </w:t>
      </w:r>
      <w:proofErr w:type="spellStart"/>
      <w:r w:rsidR="0007520B">
        <w:rPr>
          <w:lang w:val="en-US"/>
        </w:rPr>
        <w:t>Exemple</w:t>
      </w:r>
      <w:proofErr w:type="spellEnd"/>
      <w:r w:rsidR="0007520B">
        <w:rPr>
          <w:lang w:val="en-US"/>
        </w:rPr>
        <w:t xml:space="preserve"> SA</w:t>
      </w:r>
      <w:r w:rsidRPr="0053317B">
        <w:rPr>
          <w:lang w:val="en-US"/>
        </w:rPr>
        <w:t xml:space="preserve"> (ci-après "</w:t>
      </w:r>
      <w:proofErr w:type="spellStart"/>
      <w:r w:rsidRPr="0053317B">
        <w:rPr>
          <w:b/>
          <w:bCs/>
          <w:lang w:val="en-US"/>
        </w:rPr>
        <w:t>employeur</w:t>
      </w:r>
      <w:proofErr w:type="spellEnd"/>
      <w:r w:rsidRPr="0053317B">
        <w:rPr>
          <w:lang w:val="en-US"/>
        </w:rPr>
        <w:t xml:space="preserve">") </w:t>
      </w:r>
      <w:proofErr w:type="spellStart"/>
      <w:r w:rsidRPr="0053317B">
        <w:rPr>
          <w:lang w:val="en-US"/>
        </w:rPr>
        <w:t>liés</w:t>
      </w:r>
      <w:proofErr w:type="spellEnd"/>
      <w:r w:rsidRPr="0053317B">
        <w:rPr>
          <w:lang w:val="en-US"/>
        </w:rPr>
        <w:t xml:space="preserve"> à </w:t>
      </w:r>
      <w:proofErr w:type="spellStart"/>
      <w:r w:rsidRPr="0053317B">
        <w:rPr>
          <w:lang w:val="en-US"/>
        </w:rPr>
        <w:t>celle</w:t>
      </w:r>
      <w:proofErr w:type="spellEnd"/>
      <w:r w:rsidRPr="0053317B">
        <w:rPr>
          <w:lang w:val="en-US"/>
        </w:rPr>
        <w:t xml:space="preserve">-ci par un </w:t>
      </w:r>
      <w:proofErr w:type="spellStart"/>
      <w:r w:rsidRPr="0053317B">
        <w:rPr>
          <w:lang w:val="en-US"/>
        </w:rPr>
        <w:t>contrat</w:t>
      </w:r>
      <w:proofErr w:type="spellEnd"/>
      <w:r w:rsidRPr="0053317B">
        <w:rPr>
          <w:lang w:val="en-US"/>
        </w:rPr>
        <w:t xml:space="preserve"> de travail.</w:t>
      </w:r>
    </w:p>
    <w:p w14:paraId="5C418D60" w14:textId="682FE34B" w:rsidR="00C94AC6" w:rsidRDefault="00E70601" w:rsidP="00C94AC6">
      <w:pPr>
        <w:pStyle w:val="Formatvorlage2"/>
        <w:rPr>
          <w:lang w:val="fr-FR"/>
        </w:rPr>
      </w:pPr>
      <w:r>
        <w:rPr>
          <w:lang w:val="fr-FR"/>
        </w:rPr>
        <w:t>D</w:t>
      </w:r>
      <w:r w:rsidRPr="00E70601">
        <w:rPr>
          <w:lang w:val="fr-FR"/>
        </w:rPr>
        <w:t>éfinition de la notion de frais</w:t>
      </w:r>
    </w:p>
    <w:p w14:paraId="090B96D2" w14:textId="77777777" w:rsidR="0053317B" w:rsidRPr="0053317B" w:rsidRDefault="0053317B" w:rsidP="0053317B">
      <w:pPr>
        <w:pStyle w:val="Formatvorlage3"/>
        <w:rPr>
          <w:lang w:val="fr-FR"/>
        </w:rPr>
      </w:pPr>
      <w:r w:rsidRPr="0053317B">
        <w:rPr>
          <w:lang w:val="fr-FR"/>
        </w:rPr>
        <w:t>Sont considérées comme frais au sens du présent règlement les dépenses engagées par les collaborateurs dans l'intérêt de l'employeur. Tous les collaborateurs sont tenus de maintenir leurs frais à un niveau aussi bas que possible. Les dépenses qui n'étaient pas nécessaires à l'exécution du travail ne sont pas prises en charge par l'employeur, mais doivent être supportées par les collaborateurs eux-mêmes.</w:t>
      </w:r>
    </w:p>
    <w:p w14:paraId="1CBEBB3C" w14:textId="6930297F" w:rsidR="0053317B" w:rsidRPr="0053317B" w:rsidRDefault="0053317B" w:rsidP="0053317B">
      <w:pPr>
        <w:pStyle w:val="Formatvorlage3"/>
        <w:rPr>
          <w:lang w:val="fr-FR"/>
        </w:rPr>
      </w:pPr>
      <w:r w:rsidRPr="0053317B">
        <w:rPr>
          <w:lang w:val="fr-FR"/>
        </w:rPr>
        <w:t>Pour l'essentiel, les collaborateurs sont remboursés des dépenses professionnelles suivantes :</w:t>
      </w:r>
    </w:p>
    <w:p w14:paraId="4FA2C510" w14:textId="77777777" w:rsidR="0053317B" w:rsidRDefault="0053317B" w:rsidP="0053317B">
      <w:pPr>
        <w:pStyle w:val="Formatvorlage3"/>
        <w:numPr>
          <w:ilvl w:val="0"/>
          <w:numId w:val="17"/>
        </w:numPr>
        <w:rPr>
          <w:lang w:val="fr-FR"/>
        </w:rPr>
      </w:pPr>
      <w:r w:rsidRPr="0053317B">
        <w:rPr>
          <w:lang w:val="fr-FR"/>
        </w:rPr>
        <w:t>Frais de déplacement</w:t>
      </w:r>
      <w:r>
        <w:rPr>
          <w:lang w:val="fr-FR"/>
        </w:rPr>
        <w:t xml:space="preserve"> </w:t>
      </w:r>
      <w:r w:rsidRPr="0053317B">
        <w:rPr>
          <w:lang w:val="fr-FR"/>
        </w:rPr>
        <w:t xml:space="preserve">(ci-après 4-7) </w:t>
      </w:r>
    </w:p>
    <w:p w14:paraId="2DA8FBE3" w14:textId="77777777" w:rsidR="0053317B" w:rsidRDefault="0053317B" w:rsidP="0053317B">
      <w:pPr>
        <w:pStyle w:val="Formatvorlage3"/>
        <w:numPr>
          <w:ilvl w:val="0"/>
          <w:numId w:val="17"/>
        </w:numPr>
        <w:rPr>
          <w:lang w:val="fr-FR"/>
        </w:rPr>
      </w:pPr>
      <w:r w:rsidRPr="0053317B">
        <w:rPr>
          <w:lang w:val="fr-FR"/>
        </w:rPr>
        <w:t>Frais de repas (ci-après 8)</w:t>
      </w:r>
    </w:p>
    <w:p w14:paraId="22E2DD92" w14:textId="77777777" w:rsidR="0053317B" w:rsidRDefault="0053317B" w:rsidP="0053317B">
      <w:pPr>
        <w:pStyle w:val="Formatvorlage3"/>
        <w:numPr>
          <w:ilvl w:val="0"/>
          <w:numId w:val="17"/>
        </w:numPr>
        <w:rPr>
          <w:lang w:val="fr-FR"/>
        </w:rPr>
      </w:pPr>
      <w:r w:rsidRPr="0053317B">
        <w:rPr>
          <w:lang w:val="fr-FR"/>
        </w:rPr>
        <w:t>Frais d'hébergement (ci-après 9)</w:t>
      </w:r>
    </w:p>
    <w:p w14:paraId="102F9030" w14:textId="633FD532" w:rsidR="0053317B" w:rsidRPr="0053317B" w:rsidRDefault="0053317B" w:rsidP="0053317B">
      <w:pPr>
        <w:pStyle w:val="Formatvorlage3"/>
        <w:numPr>
          <w:ilvl w:val="0"/>
          <w:numId w:val="17"/>
        </w:numPr>
        <w:rPr>
          <w:lang w:val="fr-FR"/>
        </w:rPr>
      </w:pPr>
      <w:r w:rsidRPr="0053317B">
        <w:rPr>
          <w:lang w:val="fr-FR"/>
        </w:rPr>
        <w:t>Autres frais (ci-après 10-13)</w:t>
      </w:r>
    </w:p>
    <w:p w14:paraId="04823CEA" w14:textId="21F79443" w:rsidR="00C81752" w:rsidRPr="00F706F5" w:rsidRDefault="00C81752" w:rsidP="00F706F5">
      <w:pPr>
        <w:pStyle w:val="Formatvorlage2"/>
        <w:rPr>
          <w:bCs/>
          <w:lang w:val="fr-FR"/>
        </w:rPr>
      </w:pPr>
      <w:bookmarkStart w:id="6" w:name="_heading=h.gjdgxs" w:colFirst="0" w:colLast="0"/>
      <w:bookmarkEnd w:id="6"/>
      <w:r w:rsidRPr="004B651C">
        <w:rPr>
          <w:lang w:val="fr-CH"/>
        </w:rPr>
        <w:t>Principe du remboursement des frais</w:t>
      </w:r>
    </w:p>
    <w:p w14:paraId="68ADBE4B" w14:textId="77777777" w:rsidR="00F706F5" w:rsidRPr="00F706F5" w:rsidRDefault="00C81752" w:rsidP="00F706F5">
      <w:pPr>
        <w:pStyle w:val="Formatvorlage3"/>
        <w:rPr>
          <w:lang w:val="fr-CH"/>
        </w:rPr>
      </w:pPr>
      <w:proofErr w:type="spellStart"/>
      <w:r w:rsidRPr="0053317B">
        <w:rPr>
          <w:lang w:val="en-US"/>
        </w:rPr>
        <w:t>En</w:t>
      </w:r>
      <w:proofErr w:type="spellEnd"/>
      <w:r w:rsidRPr="0053317B">
        <w:rPr>
          <w:lang w:val="en-US"/>
        </w:rPr>
        <w:t xml:space="preserve"> </w:t>
      </w:r>
      <w:proofErr w:type="spellStart"/>
      <w:r w:rsidRPr="0053317B">
        <w:rPr>
          <w:lang w:val="en-US"/>
        </w:rPr>
        <w:t>principe</w:t>
      </w:r>
      <w:proofErr w:type="spellEnd"/>
      <w:r w:rsidRPr="0053317B">
        <w:rPr>
          <w:lang w:val="en-US"/>
        </w:rPr>
        <w:t xml:space="preserve">, </w:t>
      </w:r>
      <w:proofErr w:type="spellStart"/>
      <w:r w:rsidRPr="0053317B">
        <w:rPr>
          <w:lang w:val="en-US"/>
        </w:rPr>
        <w:t>tous</w:t>
      </w:r>
      <w:proofErr w:type="spellEnd"/>
      <w:r w:rsidRPr="0053317B">
        <w:rPr>
          <w:lang w:val="en-US"/>
        </w:rPr>
        <w:t xml:space="preserve"> les frais </w:t>
      </w:r>
      <w:proofErr w:type="spellStart"/>
      <w:r w:rsidRPr="0053317B">
        <w:rPr>
          <w:lang w:val="en-US"/>
        </w:rPr>
        <w:t>sont</w:t>
      </w:r>
      <w:proofErr w:type="spellEnd"/>
      <w:r w:rsidRPr="0053317B">
        <w:rPr>
          <w:lang w:val="en-US"/>
        </w:rPr>
        <w:t xml:space="preserve"> </w:t>
      </w:r>
      <w:proofErr w:type="spellStart"/>
      <w:r w:rsidRPr="0053317B">
        <w:rPr>
          <w:lang w:val="en-US"/>
        </w:rPr>
        <w:t>facturés</w:t>
      </w:r>
      <w:proofErr w:type="spellEnd"/>
      <w:r w:rsidRPr="0053317B">
        <w:rPr>
          <w:lang w:val="en-US"/>
        </w:rPr>
        <w:t xml:space="preserve"> </w:t>
      </w:r>
      <w:proofErr w:type="spellStart"/>
      <w:r w:rsidRPr="0053317B">
        <w:rPr>
          <w:lang w:val="en-US"/>
        </w:rPr>
        <w:t>effectivement</w:t>
      </w:r>
      <w:proofErr w:type="spellEnd"/>
      <w:r w:rsidRPr="0053317B">
        <w:rPr>
          <w:lang w:val="en-US"/>
        </w:rPr>
        <w:t xml:space="preserve"> après </w:t>
      </w:r>
      <w:proofErr w:type="spellStart"/>
      <w:r w:rsidRPr="0053317B">
        <w:rPr>
          <w:lang w:val="en-US"/>
        </w:rPr>
        <w:t>l'événement</w:t>
      </w:r>
      <w:proofErr w:type="spellEnd"/>
      <w:r w:rsidRPr="0053317B">
        <w:rPr>
          <w:lang w:val="en-US"/>
        </w:rPr>
        <w:t xml:space="preserve"> de frais et </w:t>
      </w:r>
      <w:proofErr w:type="spellStart"/>
      <w:r w:rsidRPr="0053317B">
        <w:rPr>
          <w:lang w:val="en-US"/>
        </w:rPr>
        <w:t>contre</w:t>
      </w:r>
      <w:proofErr w:type="spellEnd"/>
      <w:r w:rsidRPr="0053317B">
        <w:rPr>
          <w:lang w:val="en-US"/>
        </w:rPr>
        <w:t xml:space="preserve"> </w:t>
      </w:r>
      <w:proofErr w:type="spellStart"/>
      <w:r w:rsidRPr="0053317B">
        <w:rPr>
          <w:lang w:val="en-US"/>
        </w:rPr>
        <w:t>justificatif</w:t>
      </w:r>
      <w:proofErr w:type="spellEnd"/>
      <w:r w:rsidRPr="0053317B">
        <w:rPr>
          <w:lang w:val="en-US"/>
        </w:rPr>
        <w:t xml:space="preserve"> original. </w:t>
      </w:r>
      <w:r w:rsidRPr="00F706F5">
        <w:rPr>
          <w:lang w:val="fr-CH"/>
        </w:rPr>
        <w:t>Les forfaits ne sont pas accordés</w:t>
      </w:r>
      <w:r w:rsidR="00C94AC6" w:rsidRPr="00F706F5">
        <w:rPr>
          <w:lang w:val="fr-CH"/>
        </w:rPr>
        <w:t>.</w:t>
      </w:r>
      <w:bookmarkStart w:id="7" w:name="_heading=h.8f5b9edqknzw" w:colFirst="0" w:colLast="0"/>
      <w:bookmarkEnd w:id="7"/>
    </w:p>
    <w:p w14:paraId="6D61B563" w14:textId="58792DE0" w:rsidR="00C94AC6" w:rsidRPr="00F706F5" w:rsidRDefault="00394830" w:rsidP="00F706F5">
      <w:pPr>
        <w:pStyle w:val="Formatvorlage2"/>
        <w:rPr>
          <w:lang w:val="fr-CH"/>
        </w:rPr>
      </w:pPr>
      <w:r w:rsidRPr="00F80E88">
        <w:rPr>
          <w:lang w:val="fr-FR"/>
        </w:rPr>
        <w:t>Voyages en train, en tram</w:t>
      </w:r>
      <w:r w:rsidR="0053317B">
        <w:rPr>
          <w:lang w:val="fr-FR"/>
        </w:rPr>
        <w:t>, en avion</w:t>
      </w:r>
      <w:r w:rsidRPr="00F80E88">
        <w:rPr>
          <w:lang w:val="fr-FR"/>
        </w:rPr>
        <w:t xml:space="preserve"> et en bus</w:t>
      </w:r>
    </w:p>
    <w:p w14:paraId="3710329A" w14:textId="30337D8D" w:rsidR="00C94AC6" w:rsidRPr="00F60162" w:rsidRDefault="00394830" w:rsidP="0053317B">
      <w:pPr>
        <w:pStyle w:val="Formatvorlage3"/>
        <w:rPr>
          <w:lang w:val="en-US"/>
        </w:rPr>
      </w:pPr>
      <w:r w:rsidRPr="0053317B">
        <w:rPr>
          <w:lang w:val="en-US"/>
        </w:rPr>
        <w:t xml:space="preserve">Pour les voyages </w:t>
      </w:r>
      <w:proofErr w:type="spellStart"/>
      <w:r w:rsidRPr="0053317B">
        <w:rPr>
          <w:lang w:val="en-US"/>
        </w:rPr>
        <w:t>d'affaires</w:t>
      </w:r>
      <w:proofErr w:type="spellEnd"/>
      <w:r w:rsidRPr="0053317B">
        <w:rPr>
          <w:lang w:val="en-US"/>
        </w:rPr>
        <w:t xml:space="preserve"> </w:t>
      </w:r>
      <w:proofErr w:type="spellStart"/>
      <w:r w:rsidRPr="0053317B">
        <w:rPr>
          <w:lang w:val="en-US"/>
        </w:rPr>
        <w:t>en</w:t>
      </w:r>
      <w:proofErr w:type="spellEnd"/>
      <w:r w:rsidRPr="0053317B">
        <w:rPr>
          <w:lang w:val="en-US"/>
        </w:rPr>
        <w:t xml:space="preserve"> Suisse et à </w:t>
      </w:r>
      <w:proofErr w:type="spellStart"/>
      <w:r w:rsidRPr="0053317B">
        <w:rPr>
          <w:lang w:val="en-US"/>
        </w:rPr>
        <w:t>l'étranger</w:t>
      </w:r>
      <w:proofErr w:type="spellEnd"/>
      <w:r w:rsidRPr="0053317B">
        <w:rPr>
          <w:lang w:val="en-US"/>
        </w:rPr>
        <w:t xml:space="preserve">, </w:t>
      </w:r>
      <w:proofErr w:type="spellStart"/>
      <w:r w:rsidRPr="0053317B">
        <w:rPr>
          <w:lang w:val="en-US"/>
        </w:rPr>
        <w:t>tous</w:t>
      </w:r>
      <w:proofErr w:type="spellEnd"/>
      <w:r w:rsidRPr="0053317B">
        <w:rPr>
          <w:lang w:val="en-US"/>
        </w:rPr>
        <w:t xml:space="preserve"> les </w:t>
      </w:r>
      <w:proofErr w:type="spellStart"/>
      <w:r w:rsidRPr="0053317B">
        <w:rPr>
          <w:lang w:val="en-US"/>
        </w:rPr>
        <w:t>collaborateurs</w:t>
      </w:r>
      <w:proofErr w:type="spellEnd"/>
      <w:r w:rsidRPr="0053317B">
        <w:rPr>
          <w:lang w:val="en-US"/>
        </w:rPr>
        <w:t xml:space="preserve"> </w:t>
      </w:r>
      <w:proofErr w:type="spellStart"/>
      <w:r w:rsidRPr="0053317B">
        <w:rPr>
          <w:lang w:val="en-US"/>
        </w:rPr>
        <w:t>ont</w:t>
      </w:r>
      <w:proofErr w:type="spellEnd"/>
      <w:r w:rsidRPr="0053317B">
        <w:rPr>
          <w:lang w:val="en-US"/>
        </w:rPr>
        <w:t xml:space="preserve"> le droit et </w:t>
      </w:r>
      <w:proofErr w:type="spellStart"/>
      <w:r w:rsidRPr="0053317B">
        <w:rPr>
          <w:lang w:val="en-US"/>
        </w:rPr>
        <w:t>l'obligation</w:t>
      </w:r>
      <w:proofErr w:type="spellEnd"/>
      <w:r w:rsidRPr="0053317B">
        <w:rPr>
          <w:lang w:val="en-US"/>
        </w:rPr>
        <w:t xml:space="preserve"> </w:t>
      </w:r>
      <w:proofErr w:type="spellStart"/>
      <w:r w:rsidRPr="0053317B">
        <w:rPr>
          <w:lang w:val="en-US"/>
        </w:rPr>
        <w:t>d'utiliser</w:t>
      </w:r>
      <w:proofErr w:type="spellEnd"/>
      <w:r w:rsidRPr="0053317B">
        <w:rPr>
          <w:lang w:val="en-US"/>
        </w:rPr>
        <w:t xml:space="preserve"> la 2e </w:t>
      </w:r>
      <w:proofErr w:type="spellStart"/>
      <w:r w:rsidRPr="0053317B">
        <w:rPr>
          <w:lang w:val="en-US"/>
        </w:rPr>
        <w:t>classe</w:t>
      </w:r>
      <w:proofErr w:type="spellEnd"/>
      <w:r w:rsidRPr="0053317B">
        <w:rPr>
          <w:lang w:val="en-US"/>
        </w:rPr>
        <w:t xml:space="preserve">. </w:t>
      </w:r>
      <w:r w:rsidRPr="00F60162">
        <w:rPr>
          <w:lang w:val="en-US"/>
        </w:rPr>
        <w:t>Les frais de transport correspondants sont remboursés par l'employeur.</w:t>
      </w:r>
      <w:bookmarkStart w:id="8" w:name="_heading=h.6gbbbflw6wv" w:colFirst="0" w:colLast="0"/>
      <w:bookmarkEnd w:id="3"/>
      <w:bookmarkEnd w:id="8"/>
    </w:p>
    <w:p w14:paraId="7D8EBB49" w14:textId="7AD19BE2" w:rsidR="00F706F5" w:rsidRPr="0053317B" w:rsidRDefault="00394830" w:rsidP="0053317B">
      <w:pPr>
        <w:pStyle w:val="Formatvorlage3"/>
        <w:rPr>
          <w:lang w:val="en-US"/>
        </w:rPr>
      </w:pPr>
      <w:proofErr w:type="spellStart"/>
      <w:r w:rsidRPr="0053317B">
        <w:rPr>
          <w:lang w:val="en-US"/>
        </w:rPr>
        <w:t>Tous</w:t>
      </w:r>
      <w:proofErr w:type="spellEnd"/>
      <w:r w:rsidRPr="0053317B">
        <w:rPr>
          <w:lang w:val="en-US"/>
        </w:rPr>
        <w:t xml:space="preserve"> les </w:t>
      </w:r>
      <w:proofErr w:type="spellStart"/>
      <w:r w:rsidRPr="0053317B">
        <w:rPr>
          <w:lang w:val="en-US"/>
        </w:rPr>
        <w:t>collaborateurs</w:t>
      </w:r>
      <w:proofErr w:type="spellEnd"/>
      <w:r w:rsidRPr="0053317B">
        <w:rPr>
          <w:lang w:val="en-US"/>
        </w:rPr>
        <w:t xml:space="preserve"> </w:t>
      </w:r>
      <w:proofErr w:type="spellStart"/>
      <w:r w:rsidRPr="0053317B">
        <w:rPr>
          <w:lang w:val="en-US"/>
        </w:rPr>
        <w:t>doivent</w:t>
      </w:r>
      <w:proofErr w:type="spellEnd"/>
      <w:r w:rsidRPr="0053317B">
        <w:rPr>
          <w:lang w:val="en-US"/>
        </w:rPr>
        <w:t xml:space="preserve"> </w:t>
      </w:r>
      <w:proofErr w:type="spellStart"/>
      <w:r w:rsidRPr="0053317B">
        <w:rPr>
          <w:lang w:val="en-US"/>
        </w:rPr>
        <w:t>utiliser</w:t>
      </w:r>
      <w:proofErr w:type="spellEnd"/>
      <w:r w:rsidRPr="0053317B">
        <w:rPr>
          <w:lang w:val="en-US"/>
        </w:rPr>
        <w:t xml:space="preserve"> la "</w:t>
      </w:r>
      <w:proofErr w:type="spellStart"/>
      <w:r w:rsidRPr="0053317B">
        <w:rPr>
          <w:lang w:val="en-US"/>
        </w:rPr>
        <w:t>classe</w:t>
      </w:r>
      <w:proofErr w:type="spellEnd"/>
      <w:r w:rsidRPr="0053317B">
        <w:rPr>
          <w:lang w:val="en-US"/>
        </w:rPr>
        <w:t xml:space="preserve"> </w:t>
      </w:r>
      <w:proofErr w:type="spellStart"/>
      <w:r w:rsidRPr="0053317B">
        <w:rPr>
          <w:lang w:val="en-US"/>
        </w:rPr>
        <w:t>économique</w:t>
      </w:r>
      <w:proofErr w:type="spellEnd"/>
      <w:r w:rsidRPr="0053317B">
        <w:rPr>
          <w:lang w:val="en-US"/>
        </w:rPr>
        <w:t xml:space="preserve">" pour les voyages </w:t>
      </w:r>
      <w:proofErr w:type="spellStart"/>
      <w:r w:rsidRPr="0053317B">
        <w:rPr>
          <w:lang w:val="en-US"/>
        </w:rPr>
        <w:t>en</w:t>
      </w:r>
      <w:proofErr w:type="spellEnd"/>
      <w:r w:rsidRPr="0053317B">
        <w:rPr>
          <w:lang w:val="en-US"/>
        </w:rPr>
        <w:t xml:space="preserve"> avion </w:t>
      </w:r>
      <w:proofErr w:type="spellStart"/>
      <w:r w:rsidRPr="0053317B">
        <w:rPr>
          <w:lang w:val="en-US"/>
        </w:rPr>
        <w:t>nécessaires</w:t>
      </w:r>
      <w:proofErr w:type="spellEnd"/>
      <w:r w:rsidRPr="0053317B">
        <w:rPr>
          <w:lang w:val="en-US"/>
        </w:rPr>
        <w:t>.</w:t>
      </w:r>
      <w:bookmarkStart w:id="9" w:name="_heading=h.lqmkr3w94ceh" w:colFirst="0" w:colLast="0"/>
      <w:bookmarkEnd w:id="9"/>
    </w:p>
    <w:p w14:paraId="7955FF9C" w14:textId="284E8967" w:rsidR="004B651C" w:rsidRPr="00F706F5" w:rsidRDefault="00C94AC6" w:rsidP="00F706F5">
      <w:pPr>
        <w:pStyle w:val="Formatvorlage2"/>
        <w:rPr>
          <w:szCs w:val="20"/>
          <w:lang w:val="fr-CH"/>
        </w:rPr>
      </w:pPr>
      <w:r w:rsidRPr="0056005F">
        <w:rPr>
          <w:lang w:val="fr-CH"/>
        </w:rPr>
        <w:t>D</w:t>
      </w:r>
      <w:r w:rsidR="00394830" w:rsidRPr="0056005F">
        <w:rPr>
          <w:lang w:val="fr-CH"/>
        </w:rPr>
        <w:t>éplacements professionnels en voiture privée/taxi</w:t>
      </w:r>
    </w:p>
    <w:p w14:paraId="4F25F590" w14:textId="77777777" w:rsidR="0056005F" w:rsidRPr="0056005F" w:rsidRDefault="00F87082" w:rsidP="0056005F">
      <w:pPr>
        <w:pStyle w:val="Formatvorlage3"/>
        <w:rPr>
          <w:lang w:val="fr-CH"/>
        </w:rPr>
      </w:pPr>
      <w:r w:rsidRPr="0056005F">
        <w:rPr>
          <w:lang w:val="fr-CH"/>
        </w:rPr>
        <w:t>En principe, les transports publics doivent être utilisés</w:t>
      </w:r>
    </w:p>
    <w:p w14:paraId="5D0A09ED" w14:textId="46CD5AEC" w:rsidR="0056005F" w:rsidRPr="0053317B" w:rsidRDefault="00F87082" w:rsidP="0056005F">
      <w:pPr>
        <w:pStyle w:val="Formatvorlage3"/>
        <w:rPr>
          <w:lang w:val="en-US"/>
        </w:rPr>
      </w:pPr>
      <w:r w:rsidRPr="0056005F">
        <w:rPr>
          <w:lang w:val="fr-CH"/>
        </w:rPr>
        <w:t xml:space="preserve">Les frais d'utilisation d'un véhicule à moteur/taxi privé pour un voyage d'affaires ne sont remboursés que si leur utilisation permet un gain de temps et/ou d'argent substantiel ou si l'utilisation des transports publics ne peut être raisonnablement exigée. </w:t>
      </w:r>
      <w:r w:rsidRPr="0053317B">
        <w:rPr>
          <w:lang w:val="en-US"/>
        </w:rPr>
        <w:t xml:space="preserve">Si, malgré de </w:t>
      </w:r>
      <w:proofErr w:type="spellStart"/>
      <w:r w:rsidRPr="0053317B">
        <w:rPr>
          <w:lang w:val="en-US"/>
        </w:rPr>
        <w:t>bonnes</w:t>
      </w:r>
      <w:proofErr w:type="spellEnd"/>
      <w:r w:rsidRPr="0053317B">
        <w:rPr>
          <w:lang w:val="en-US"/>
        </w:rPr>
        <w:t xml:space="preserve"> liaisons de transports publics, le </w:t>
      </w:r>
      <w:proofErr w:type="spellStart"/>
      <w:r w:rsidRPr="0053317B">
        <w:rPr>
          <w:lang w:val="en-US"/>
        </w:rPr>
        <w:t>véhicule</w:t>
      </w:r>
      <w:proofErr w:type="spellEnd"/>
      <w:r w:rsidRPr="0053317B">
        <w:rPr>
          <w:lang w:val="en-US"/>
        </w:rPr>
        <w:t xml:space="preserve">/taxi personnel </w:t>
      </w:r>
      <w:proofErr w:type="spellStart"/>
      <w:r w:rsidRPr="0053317B">
        <w:rPr>
          <w:lang w:val="en-US"/>
        </w:rPr>
        <w:t>est</w:t>
      </w:r>
      <w:proofErr w:type="spellEnd"/>
      <w:r w:rsidRPr="0053317B">
        <w:rPr>
          <w:lang w:val="en-US"/>
        </w:rPr>
        <w:t xml:space="preserve"> </w:t>
      </w:r>
      <w:proofErr w:type="spellStart"/>
      <w:r w:rsidRPr="0053317B">
        <w:rPr>
          <w:lang w:val="en-US"/>
        </w:rPr>
        <w:t>utilisé</w:t>
      </w:r>
      <w:proofErr w:type="spellEnd"/>
      <w:r w:rsidRPr="0053317B">
        <w:rPr>
          <w:lang w:val="en-US"/>
        </w:rPr>
        <w:t xml:space="preserve">, </w:t>
      </w:r>
      <w:proofErr w:type="spellStart"/>
      <w:r w:rsidRPr="0053317B">
        <w:rPr>
          <w:lang w:val="en-US"/>
        </w:rPr>
        <w:t>seuls</w:t>
      </w:r>
      <w:proofErr w:type="spellEnd"/>
      <w:r w:rsidRPr="0053317B">
        <w:rPr>
          <w:lang w:val="en-US"/>
        </w:rPr>
        <w:t xml:space="preserve"> les frais des transports publics </w:t>
      </w:r>
      <w:proofErr w:type="spellStart"/>
      <w:r w:rsidRPr="0053317B">
        <w:rPr>
          <w:lang w:val="en-US"/>
        </w:rPr>
        <w:t>sont</w:t>
      </w:r>
      <w:proofErr w:type="spellEnd"/>
      <w:r w:rsidRPr="0053317B">
        <w:rPr>
          <w:lang w:val="en-US"/>
        </w:rPr>
        <w:t xml:space="preserve"> </w:t>
      </w:r>
      <w:proofErr w:type="spellStart"/>
      <w:r w:rsidRPr="0053317B">
        <w:rPr>
          <w:lang w:val="en-US"/>
        </w:rPr>
        <w:t>remboursés</w:t>
      </w:r>
      <w:proofErr w:type="spellEnd"/>
      <w:r w:rsidRPr="0053317B">
        <w:rPr>
          <w:lang w:val="en-US"/>
        </w:rPr>
        <w:t>.</w:t>
      </w:r>
    </w:p>
    <w:p w14:paraId="39FE6F0A" w14:textId="652BB6F1" w:rsidR="00F87082" w:rsidRPr="0056005F" w:rsidRDefault="00F87082" w:rsidP="0056005F">
      <w:pPr>
        <w:pStyle w:val="Formatvorlage3"/>
        <w:rPr>
          <w:lang w:val="fr-CH"/>
        </w:rPr>
      </w:pPr>
      <w:r w:rsidRPr="0056005F">
        <w:rPr>
          <w:lang w:val="fr-CH"/>
        </w:rPr>
        <w:t>Jusqu'à 10'000 kilomètres par an, l'indemnité s'élève à CHF 0.70 par kilomètre.</w:t>
      </w:r>
    </w:p>
    <w:p w14:paraId="185CCD62" w14:textId="77777777" w:rsidR="00F706F5" w:rsidRPr="00F706F5" w:rsidRDefault="00F87082" w:rsidP="00F706F5">
      <w:pPr>
        <w:pStyle w:val="Formatvorlage3"/>
        <w:rPr>
          <w:lang w:val="fr-CH"/>
        </w:rPr>
      </w:pPr>
      <w:r w:rsidRPr="00F706F5">
        <w:rPr>
          <w:lang w:val="fr-CH"/>
        </w:rPr>
        <w:lastRenderedPageBreak/>
        <w:t>Si un voyage d'affaires commence ou se termine au domicile du collaborateur, seuls les kilomètres parcourus entre le domicile et le lieu d'affectation peuvent être remboursés, déduction faite des kilomètres correspondant au trajet habituel du collaborateur.</w:t>
      </w:r>
      <w:bookmarkStart w:id="10" w:name="_heading=h.lvtpwtvh8rqh" w:colFirst="0" w:colLast="0"/>
      <w:bookmarkStart w:id="11" w:name="_Ref112323440"/>
      <w:bookmarkEnd w:id="10"/>
    </w:p>
    <w:p w14:paraId="0696FCFE" w14:textId="5A26AA36" w:rsidR="004B651C" w:rsidRDefault="00F87082" w:rsidP="00F706F5">
      <w:pPr>
        <w:pStyle w:val="Formatvorlage2"/>
        <w:rPr>
          <w:lang w:val="fr-FR"/>
        </w:rPr>
      </w:pPr>
      <w:r w:rsidRPr="00F87082">
        <w:rPr>
          <w:lang w:val="fr-FR"/>
        </w:rPr>
        <w:t>Véhicule de fonction (si disponible</w:t>
      </w:r>
      <w:r w:rsidR="00C94AC6" w:rsidRPr="00F87082">
        <w:rPr>
          <w:lang w:val="fr-FR"/>
        </w:rPr>
        <w:t>)</w:t>
      </w:r>
      <w:bookmarkEnd w:id="11"/>
    </w:p>
    <w:p w14:paraId="2885B8D4" w14:textId="134CDBBF" w:rsidR="00F56E78" w:rsidRPr="0053317B" w:rsidRDefault="00F56E78" w:rsidP="0056005F">
      <w:pPr>
        <w:pStyle w:val="Formatvorlage3"/>
        <w:rPr>
          <w:lang w:val="en-US"/>
        </w:rPr>
      </w:pPr>
      <w:proofErr w:type="spellStart"/>
      <w:r w:rsidRPr="0053317B">
        <w:rPr>
          <w:lang w:val="en-US"/>
        </w:rPr>
        <w:t>L'employeur</w:t>
      </w:r>
      <w:proofErr w:type="spellEnd"/>
      <w:r w:rsidRPr="0053317B">
        <w:rPr>
          <w:lang w:val="en-US"/>
        </w:rPr>
        <w:t xml:space="preserve"> </w:t>
      </w:r>
      <w:proofErr w:type="spellStart"/>
      <w:r w:rsidRPr="0053317B">
        <w:rPr>
          <w:lang w:val="en-US"/>
        </w:rPr>
        <w:t>peut</w:t>
      </w:r>
      <w:proofErr w:type="spellEnd"/>
      <w:r w:rsidRPr="0053317B">
        <w:rPr>
          <w:lang w:val="en-US"/>
        </w:rPr>
        <w:t xml:space="preserve"> </w:t>
      </w:r>
      <w:proofErr w:type="spellStart"/>
      <w:r w:rsidRPr="0053317B">
        <w:rPr>
          <w:lang w:val="en-US"/>
        </w:rPr>
        <w:t>mettre</w:t>
      </w:r>
      <w:proofErr w:type="spellEnd"/>
      <w:r w:rsidRPr="0053317B">
        <w:rPr>
          <w:lang w:val="en-US"/>
        </w:rPr>
        <w:t xml:space="preserve"> à disposition un </w:t>
      </w:r>
      <w:proofErr w:type="spellStart"/>
      <w:r w:rsidRPr="0053317B">
        <w:rPr>
          <w:lang w:val="en-US"/>
        </w:rPr>
        <w:t>véhicule</w:t>
      </w:r>
      <w:proofErr w:type="spellEnd"/>
      <w:r w:rsidRPr="0053317B">
        <w:rPr>
          <w:lang w:val="en-US"/>
        </w:rPr>
        <w:t xml:space="preserve"> de </w:t>
      </w:r>
      <w:proofErr w:type="spellStart"/>
      <w:r w:rsidRPr="0053317B">
        <w:rPr>
          <w:lang w:val="en-US"/>
        </w:rPr>
        <w:t>fonction</w:t>
      </w:r>
      <w:proofErr w:type="spellEnd"/>
      <w:r w:rsidRPr="0053317B">
        <w:rPr>
          <w:lang w:val="en-US"/>
        </w:rPr>
        <w:t>.</w:t>
      </w:r>
    </w:p>
    <w:p w14:paraId="2D105CEE" w14:textId="77777777" w:rsidR="00F56E78" w:rsidRPr="0053317B" w:rsidRDefault="00F56E78" w:rsidP="0056005F">
      <w:pPr>
        <w:pStyle w:val="Formatvorlage3"/>
        <w:rPr>
          <w:lang w:val="en-US"/>
        </w:rPr>
      </w:pPr>
      <w:r w:rsidRPr="0053317B">
        <w:rPr>
          <w:lang w:val="en-US"/>
        </w:rPr>
        <w:t xml:space="preserve">Le </w:t>
      </w:r>
      <w:proofErr w:type="spellStart"/>
      <w:r w:rsidRPr="0053317B">
        <w:rPr>
          <w:lang w:val="en-US"/>
        </w:rPr>
        <w:t>véhicule</w:t>
      </w:r>
      <w:proofErr w:type="spellEnd"/>
      <w:r w:rsidRPr="0053317B">
        <w:rPr>
          <w:lang w:val="en-US"/>
        </w:rPr>
        <w:t xml:space="preserve"> de </w:t>
      </w:r>
      <w:proofErr w:type="spellStart"/>
      <w:r w:rsidRPr="0053317B">
        <w:rPr>
          <w:lang w:val="en-US"/>
        </w:rPr>
        <w:t>fonction</w:t>
      </w:r>
      <w:proofErr w:type="spellEnd"/>
      <w:r w:rsidRPr="0053317B">
        <w:rPr>
          <w:lang w:val="en-US"/>
        </w:rPr>
        <w:t xml:space="preserve"> </w:t>
      </w:r>
      <w:proofErr w:type="spellStart"/>
      <w:r w:rsidRPr="0053317B">
        <w:rPr>
          <w:lang w:val="en-US"/>
        </w:rPr>
        <w:t>est</w:t>
      </w:r>
      <w:proofErr w:type="spellEnd"/>
      <w:r w:rsidRPr="0053317B">
        <w:rPr>
          <w:lang w:val="en-US"/>
        </w:rPr>
        <w:t xml:space="preserve"> </w:t>
      </w:r>
      <w:proofErr w:type="spellStart"/>
      <w:r w:rsidRPr="0053317B">
        <w:rPr>
          <w:lang w:val="en-US"/>
        </w:rPr>
        <w:t>également</w:t>
      </w:r>
      <w:proofErr w:type="spellEnd"/>
      <w:r w:rsidRPr="0053317B">
        <w:rPr>
          <w:lang w:val="en-US"/>
        </w:rPr>
        <w:t xml:space="preserve"> disponible pour un usage </w:t>
      </w:r>
      <w:proofErr w:type="spellStart"/>
      <w:r w:rsidRPr="0053317B">
        <w:rPr>
          <w:lang w:val="en-US"/>
        </w:rPr>
        <w:t>privé</w:t>
      </w:r>
      <w:proofErr w:type="spellEnd"/>
      <w:r w:rsidRPr="0053317B">
        <w:rPr>
          <w:lang w:val="en-US"/>
        </w:rPr>
        <w:t xml:space="preserve">. Un </w:t>
      </w:r>
      <w:proofErr w:type="spellStart"/>
      <w:r w:rsidRPr="0053317B">
        <w:rPr>
          <w:lang w:val="en-US"/>
        </w:rPr>
        <w:t>décompte</w:t>
      </w:r>
      <w:proofErr w:type="spellEnd"/>
      <w:r w:rsidRPr="0053317B">
        <w:rPr>
          <w:lang w:val="en-US"/>
        </w:rPr>
        <w:t xml:space="preserve"> </w:t>
      </w:r>
      <w:proofErr w:type="spellStart"/>
      <w:r w:rsidRPr="0053317B">
        <w:rPr>
          <w:lang w:val="en-US"/>
        </w:rPr>
        <w:t>correspondant</w:t>
      </w:r>
      <w:proofErr w:type="spellEnd"/>
      <w:r w:rsidRPr="0053317B">
        <w:rPr>
          <w:lang w:val="en-US"/>
        </w:rPr>
        <w:t xml:space="preserve"> </w:t>
      </w:r>
      <w:proofErr w:type="spellStart"/>
      <w:r w:rsidRPr="0053317B">
        <w:rPr>
          <w:lang w:val="en-US"/>
        </w:rPr>
        <w:t>est</w:t>
      </w:r>
      <w:proofErr w:type="spellEnd"/>
      <w:r w:rsidRPr="0053317B">
        <w:rPr>
          <w:lang w:val="en-US"/>
        </w:rPr>
        <w:t xml:space="preserve"> </w:t>
      </w:r>
      <w:proofErr w:type="spellStart"/>
      <w:r w:rsidRPr="0053317B">
        <w:rPr>
          <w:lang w:val="en-US"/>
        </w:rPr>
        <w:t>effectué</w:t>
      </w:r>
      <w:proofErr w:type="spellEnd"/>
      <w:r w:rsidRPr="0053317B">
        <w:rPr>
          <w:lang w:val="en-US"/>
        </w:rPr>
        <w:t xml:space="preserve"> dans le </w:t>
      </w:r>
      <w:proofErr w:type="spellStart"/>
      <w:r w:rsidRPr="0053317B">
        <w:rPr>
          <w:lang w:val="en-US"/>
        </w:rPr>
        <w:t>certificat</w:t>
      </w:r>
      <w:proofErr w:type="spellEnd"/>
      <w:r w:rsidRPr="0053317B">
        <w:rPr>
          <w:lang w:val="en-US"/>
        </w:rPr>
        <w:t xml:space="preserve"> de </w:t>
      </w:r>
      <w:proofErr w:type="spellStart"/>
      <w:r w:rsidRPr="0053317B">
        <w:rPr>
          <w:lang w:val="en-US"/>
        </w:rPr>
        <w:t>salaire</w:t>
      </w:r>
      <w:proofErr w:type="spellEnd"/>
      <w:r w:rsidRPr="0053317B">
        <w:rPr>
          <w:lang w:val="en-US"/>
        </w:rPr>
        <w:t>.</w:t>
      </w:r>
    </w:p>
    <w:p w14:paraId="67C9EDFA" w14:textId="77777777" w:rsidR="00F56E78" w:rsidRPr="0053317B" w:rsidRDefault="00F56E78" w:rsidP="0056005F">
      <w:pPr>
        <w:pStyle w:val="Formatvorlage3"/>
        <w:rPr>
          <w:lang w:val="en-US"/>
        </w:rPr>
      </w:pPr>
      <w:r w:rsidRPr="0053317B">
        <w:rPr>
          <w:lang w:val="en-US"/>
        </w:rPr>
        <w:t xml:space="preserve">Les frais </w:t>
      </w:r>
      <w:proofErr w:type="spellStart"/>
      <w:r w:rsidRPr="0053317B">
        <w:rPr>
          <w:lang w:val="en-US"/>
        </w:rPr>
        <w:t>d'achat</w:t>
      </w:r>
      <w:proofErr w:type="spellEnd"/>
      <w:r w:rsidRPr="0053317B">
        <w:rPr>
          <w:lang w:val="en-US"/>
        </w:rPr>
        <w:t xml:space="preserve"> et </w:t>
      </w:r>
      <w:proofErr w:type="spellStart"/>
      <w:r w:rsidRPr="0053317B">
        <w:rPr>
          <w:lang w:val="en-US"/>
        </w:rPr>
        <w:t>d'entretien</w:t>
      </w:r>
      <w:proofErr w:type="spellEnd"/>
      <w:r w:rsidRPr="0053317B">
        <w:rPr>
          <w:lang w:val="en-US"/>
        </w:rPr>
        <w:t xml:space="preserve"> </w:t>
      </w:r>
      <w:proofErr w:type="spellStart"/>
      <w:r w:rsidRPr="0053317B">
        <w:rPr>
          <w:lang w:val="en-US"/>
        </w:rPr>
        <w:t>sont</w:t>
      </w:r>
      <w:proofErr w:type="spellEnd"/>
      <w:r w:rsidRPr="0053317B">
        <w:rPr>
          <w:lang w:val="en-US"/>
        </w:rPr>
        <w:t xml:space="preserve"> pris </w:t>
      </w:r>
      <w:proofErr w:type="spellStart"/>
      <w:r w:rsidRPr="0053317B">
        <w:rPr>
          <w:lang w:val="en-US"/>
        </w:rPr>
        <w:t>en</w:t>
      </w:r>
      <w:proofErr w:type="spellEnd"/>
      <w:r w:rsidRPr="0053317B">
        <w:rPr>
          <w:lang w:val="en-US"/>
        </w:rPr>
        <w:t xml:space="preserve"> charge par </w:t>
      </w:r>
      <w:proofErr w:type="spellStart"/>
      <w:r w:rsidRPr="0053317B">
        <w:rPr>
          <w:lang w:val="en-US"/>
        </w:rPr>
        <w:t>l'employeur</w:t>
      </w:r>
      <w:proofErr w:type="spellEnd"/>
      <w:r w:rsidRPr="0053317B">
        <w:rPr>
          <w:lang w:val="en-US"/>
        </w:rPr>
        <w:t xml:space="preserve">. Les frais de carburant </w:t>
      </w:r>
      <w:proofErr w:type="spellStart"/>
      <w:r w:rsidRPr="0053317B">
        <w:rPr>
          <w:lang w:val="en-US"/>
        </w:rPr>
        <w:t>ou</w:t>
      </w:r>
      <w:proofErr w:type="spellEnd"/>
      <w:r w:rsidRPr="0053317B">
        <w:rPr>
          <w:lang w:val="en-US"/>
        </w:rPr>
        <w:t xml:space="preserve"> </w:t>
      </w:r>
      <w:proofErr w:type="spellStart"/>
      <w:r w:rsidRPr="0053317B">
        <w:rPr>
          <w:lang w:val="en-US"/>
        </w:rPr>
        <w:t>d'électricité</w:t>
      </w:r>
      <w:proofErr w:type="spellEnd"/>
      <w:r w:rsidRPr="0053317B">
        <w:rPr>
          <w:lang w:val="en-US"/>
        </w:rPr>
        <w:t xml:space="preserve"> </w:t>
      </w:r>
      <w:proofErr w:type="spellStart"/>
      <w:r w:rsidRPr="0053317B">
        <w:rPr>
          <w:lang w:val="en-US"/>
        </w:rPr>
        <w:t>occasionnés</w:t>
      </w:r>
      <w:proofErr w:type="spellEnd"/>
      <w:r w:rsidRPr="0053317B">
        <w:rPr>
          <w:lang w:val="en-US"/>
        </w:rPr>
        <w:t xml:space="preserve"> par les </w:t>
      </w:r>
      <w:proofErr w:type="spellStart"/>
      <w:r w:rsidRPr="0053317B">
        <w:rPr>
          <w:lang w:val="en-US"/>
        </w:rPr>
        <w:t>déplacements</w:t>
      </w:r>
      <w:proofErr w:type="spellEnd"/>
      <w:r w:rsidRPr="0053317B">
        <w:rPr>
          <w:lang w:val="en-US"/>
        </w:rPr>
        <w:t xml:space="preserve"> </w:t>
      </w:r>
      <w:proofErr w:type="spellStart"/>
      <w:r w:rsidRPr="0053317B">
        <w:rPr>
          <w:lang w:val="en-US"/>
        </w:rPr>
        <w:t>en</w:t>
      </w:r>
      <w:proofErr w:type="spellEnd"/>
      <w:r w:rsidRPr="0053317B">
        <w:rPr>
          <w:lang w:val="en-US"/>
        </w:rPr>
        <w:t xml:space="preserve"> voiture pour les </w:t>
      </w:r>
      <w:proofErr w:type="spellStart"/>
      <w:r w:rsidRPr="0053317B">
        <w:rPr>
          <w:lang w:val="en-US"/>
        </w:rPr>
        <w:t>vacances</w:t>
      </w:r>
      <w:proofErr w:type="spellEnd"/>
      <w:r w:rsidRPr="0053317B">
        <w:rPr>
          <w:lang w:val="en-US"/>
        </w:rPr>
        <w:t xml:space="preserve"> </w:t>
      </w:r>
      <w:proofErr w:type="spellStart"/>
      <w:r w:rsidRPr="0053317B">
        <w:rPr>
          <w:lang w:val="en-US"/>
        </w:rPr>
        <w:t>sont</w:t>
      </w:r>
      <w:proofErr w:type="spellEnd"/>
      <w:r w:rsidRPr="0053317B">
        <w:rPr>
          <w:lang w:val="en-US"/>
        </w:rPr>
        <w:t xml:space="preserve"> à la charge du </w:t>
      </w:r>
      <w:proofErr w:type="spellStart"/>
      <w:r w:rsidRPr="0053317B">
        <w:rPr>
          <w:lang w:val="en-US"/>
        </w:rPr>
        <w:t>collaborateur</w:t>
      </w:r>
      <w:proofErr w:type="spellEnd"/>
      <w:r w:rsidRPr="0053317B">
        <w:rPr>
          <w:lang w:val="en-US"/>
        </w:rPr>
        <w:t xml:space="preserve">. Pour </w:t>
      </w:r>
      <w:proofErr w:type="spellStart"/>
      <w:r w:rsidRPr="0053317B">
        <w:rPr>
          <w:lang w:val="en-US"/>
        </w:rPr>
        <w:t>l'utilisation</w:t>
      </w:r>
      <w:proofErr w:type="spellEnd"/>
      <w:r w:rsidRPr="0053317B">
        <w:rPr>
          <w:lang w:val="en-US"/>
        </w:rPr>
        <w:t xml:space="preserve"> </w:t>
      </w:r>
      <w:proofErr w:type="spellStart"/>
      <w:r w:rsidRPr="0053317B">
        <w:rPr>
          <w:lang w:val="en-US"/>
        </w:rPr>
        <w:t>privée</w:t>
      </w:r>
      <w:proofErr w:type="spellEnd"/>
      <w:r w:rsidRPr="0053317B">
        <w:rPr>
          <w:lang w:val="en-US"/>
        </w:rPr>
        <w:t xml:space="preserve"> (hors </w:t>
      </w:r>
      <w:proofErr w:type="spellStart"/>
      <w:r w:rsidRPr="0053317B">
        <w:rPr>
          <w:lang w:val="en-US"/>
        </w:rPr>
        <w:t>trajets</w:t>
      </w:r>
      <w:proofErr w:type="spellEnd"/>
      <w:r w:rsidRPr="0053317B">
        <w:rPr>
          <w:lang w:val="en-US"/>
        </w:rPr>
        <w:t xml:space="preserve"> </w:t>
      </w:r>
      <w:proofErr w:type="spellStart"/>
      <w:r w:rsidRPr="0053317B">
        <w:rPr>
          <w:lang w:val="en-US"/>
        </w:rPr>
        <w:t>professionnels</w:t>
      </w:r>
      <w:proofErr w:type="spellEnd"/>
      <w:r w:rsidRPr="0053317B">
        <w:rPr>
          <w:lang w:val="en-US"/>
        </w:rPr>
        <w:t xml:space="preserve">), 0,9 % du prix </w:t>
      </w:r>
      <w:proofErr w:type="spellStart"/>
      <w:r w:rsidRPr="0053317B">
        <w:rPr>
          <w:lang w:val="en-US"/>
        </w:rPr>
        <w:t>d'achat</w:t>
      </w:r>
      <w:proofErr w:type="spellEnd"/>
      <w:r w:rsidRPr="0053317B">
        <w:rPr>
          <w:lang w:val="en-US"/>
        </w:rPr>
        <w:t xml:space="preserve"> (hors TVA) </w:t>
      </w:r>
      <w:proofErr w:type="spellStart"/>
      <w:r w:rsidRPr="0053317B">
        <w:rPr>
          <w:lang w:val="en-US"/>
        </w:rPr>
        <w:t>est</w:t>
      </w:r>
      <w:proofErr w:type="spellEnd"/>
      <w:r w:rsidRPr="0053317B">
        <w:rPr>
          <w:lang w:val="en-US"/>
        </w:rPr>
        <w:t xml:space="preserve"> </w:t>
      </w:r>
      <w:proofErr w:type="spellStart"/>
      <w:r w:rsidRPr="0053317B">
        <w:rPr>
          <w:lang w:val="en-US"/>
        </w:rPr>
        <w:t>facturé</w:t>
      </w:r>
      <w:proofErr w:type="spellEnd"/>
      <w:r w:rsidRPr="0053317B">
        <w:rPr>
          <w:lang w:val="en-US"/>
        </w:rPr>
        <w:t xml:space="preserve"> au </w:t>
      </w:r>
      <w:proofErr w:type="spellStart"/>
      <w:r w:rsidRPr="0053317B">
        <w:rPr>
          <w:lang w:val="en-US"/>
        </w:rPr>
        <w:t>collaborateur</w:t>
      </w:r>
      <w:proofErr w:type="spellEnd"/>
      <w:r w:rsidRPr="0053317B">
        <w:rPr>
          <w:lang w:val="en-US"/>
        </w:rPr>
        <w:t xml:space="preserve"> par </w:t>
      </w:r>
      <w:proofErr w:type="spellStart"/>
      <w:r w:rsidRPr="0053317B">
        <w:rPr>
          <w:lang w:val="en-US"/>
        </w:rPr>
        <w:t>mois</w:t>
      </w:r>
      <w:proofErr w:type="spellEnd"/>
      <w:r w:rsidRPr="0053317B">
        <w:rPr>
          <w:lang w:val="en-US"/>
        </w:rPr>
        <w:t xml:space="preserve"> dans le </w:t>
      </w:r>
      <w:proofErr w:type="spellStart"/>
      <w:r w:rsidRPr="0053317B">
        <w:rPr>
          <w:lang w:val="en-US"/>
        </w:rPr>
        <w:t>certificat</w:t>
      </w:r>
      <w:proofErr w:type="spellEnd"/>
      <w:r w:rsidRPr="0053317B">
        <w:rPr>
          <w:lang w:val="en-US"/>
        </w:rPr>
        <w:t xml:space="preserve"> de </w:t>
      </w:r>
      <w:proofErr w:type="spellStart"/>
      <w:r w:rsidRPr="0053317B">
        <w:rPr>
          <w:lang w:val="en-US"/>
        </w:rPr>
        <w:t>salaire</w:t>
      </w:r>
      <w:proofErr w:type="spellEnd"/>
      <w:r w:rsidRPr="0053317B">
        <w:rPr>
          <w:lang w:val="en-US"/>
        </w:rPr>
        <w:t xml:space="preserve"> (</w:t>
      </w:r>
      <w:proofErr w:type="spellStart"/>
      <w:r w:rsidRPr="0053317B">
        <w:rPr>
          <w:lang w:val="en-US"/>
        </w:rPr>
        <w:t>salaire</w:t>
      </w:r>
      <w:proofErr w:type="spellEnd"/>
      <w:r w:rsidRPr="0053317B">
        <w:rPr>
          <w:lang w:val="en-US"/>
        </w:rPr>
        <w:t xml:space="preserve"> brut), avec un minimum de 150 CHF.</w:t>
      </w:r>
    </w:p>
    <w:p w14:paraId="0C322FB5" w14:textId="77777777" w:rsidR="0056005F" w:rsidRPr="0053317B" w:rsidRDefault="00F56E78" w:rsidP="0056005F">
      <w:pPr>
        <w:pStyle w:val="Formatvorlage3"/>
        <w:rPr>
          <w:lang w:val="en-US"/>
        </w:rPr>
      </w:pPr>
      <w:r w:rsidRPr="0053317B">
        <w:rPr>
          <w:lang w:val="en-US"/>
        </w:rPr>
        <w:t xml:space="preserve">Si la voiture de </w:t>
      </w:r>
      <w:proofErr w:type="spellStart"/>
      <w:r w:rsidRPr="0053317B">
        <w:rPr>
          <w:lang w:val="en-US"/>
        </w:rPr>
        <w:t>fonction</w:t>
      </w:r>
      <w:proofErr w:type="spellEnd"/>
      <w:r w:rsidRPr="0053317B">
        <w:rPr>
          <w:lang w:val="en-US"/>
        </w:rPr>
        <w:t xml:space="preserve"> </w:t>
      </w:r>
      <w:proofErr w:type="spellStart"/>
      <w:r w:rsidRPr="0053317B">
        <w:rPr>
          <w:lang w:val="en-US"/>
        </w:rPr>
        <w:t>peut</w:t>
      </w:r>
      <w:proofErr w:type="spellEnd"/>
      <w:r w:rsidRPr="0053317B">
        <w:rPr>
          <w:lang w:val="en-US"/>
        </w:rPr>
        <w:t xml:space="preserve"> </w:t>
      </w:r>
      <w:proofErr w:type="spellStart"/>
      <w:r w:rsidRPr="0053317B">
        <w:rPr>
          <w:lang w:val="en-US"/>
        </w:rPr>
        <w:t>être</w:t>
      </w:r>
      <w:proofErr w:type="spellEnd"/>
      <w:r w:rsidRPr="0053317B">
        <w:rPr>
          <w:lang w:val="en-US"/>
        </w:rPr>
        <w:t xml:space="preserve"> </w:t>
      </w:r>
      <w:proofErr w:type="spellStart"/>
      <w:r w:rsidRPr="0053317B">
        <w:rPr>
          <w:lang w:val="en-US"/>
        </w:rPr>
        <w:t>achetée</w:t>
      </w:r>
      <w:proofErr w:type="spellEnd"/>
      <w:r w:rsidRPr="0053317B">
        <w:rPr>
          <w:lang w:val="en-US"/>
        </w:rPr>
        <w:t xml:space="preserve"> par le </w:t>
      </w:r>
      <w:proofErr w:type="spellStart"/>
      <w:r w:rsidRPr="0053317B">
        <w:rPr>
          <w:lang w:val="en-US"/>
        </w:rPr>
        <w:t>collaborateur</w:t>
      </w:r>
      <w:proofErr w:type="spellEnd"/>
      <w:r w:rsidRPr="0053317B">
        <w:rPr>
          <w:lang w:val="en-US"/>
        </w:rPr>
        <w:t xml:space="preserve">, </w:t>
      </w:r>
      <w:proofErr w:type="spellStart"/>
      <w:r w:rsidRPr="0053317B">
        <w:rPr>
          <w:lang w:val="en-US"/>
        </w:rPr>
        <w:t>une</w:t>
      </w:r>
      <w:proofErr w:type="spellEnd"/>
      <w:r w:rsidRPr="0053317B">
        <w:rPr>
          <w:lang w:val="en-US"/>
        </w:rPr>
        <w:t xml:space="preserve"> </w:t>
      </w:r>
      <w:proofErr w:type="spellStart"/>
      <w:r w:rsidRPr="0053317B">
        <w:rPr>
          <w:lang w:val="en-US"/>
        </w:rPr>
        <w:t>éventuelle</w:t>
      </w:r>
      <w:proofErr w:type="spellEnd"/>
      <w:r w:rsidRPr="0053317B">
        <w:rPr>
          <w:lang w:val="en-US"/>
        </w:rPr>
        <w:t xml:space="preserve"> </w:t>
      </w:r>
      <w:proofErr w:type="spellStart"/>
      <w:r w:rsidRPr="0053317B">
        <w:rPr>
          <w:lang w:val="en-US"/>
        </w:rPr>
        <w:t>différence</w:t>
      </w:r>
      <w:proofErr w:type="spellEnd"/>
      <w:r w:rsidRPr="0053317B">
        <w:rPr>
          <w:lang w:val="en-US"/>
        </w:rPr>
        <w:t xml:space="preserve"> entre le prix </w:t>
      </w:r>
      <w:proofErr w:type="spellStart"/>
      <w:r w:rsidRPr="0053317B">
        <w:rPr>
          <w:lang w:val="en-US"/>
        </w:rPr>
        <w:t>d'achat</w:t>
      </w:r>
      <w:proofErr w:type="spellEnd"/>
      <w:r w:rsidRPr="0053317B">
        <w:rPr>
          <w:lang w:val="en-US"/>
        </w:rPr>
        <w:t xml:space="preserve"> et la </w:t>
      </w:r>
      <w:proofErr w:type="spellStart"/>
      <w:r w:rsidRPr="0053317B">
        <w:rPr>
          <w:lang w:val="en-US"/>
        </w:rPr>
        <w:t>valeur</w:t>
      </w:r>
      <w:proofErr w:type="spellEnd"/>
      <w:r w:rsidRPr="0053317B">
        <w:rPr>
          <w:lang w:val="en-US"/>
        </w:rPr>
        <w:t xml:space="preserve"> </w:t>
      </w:r>
      <w:proofErr w:type="spellStart"/>
      <w:r w:rsidRPr="0053317B">
        <w:rPr>
          <w:lang w:val="en-US"/>
        </w:rPr>
        <w:t>vénale</w:t>
      </w:r>
      <w:proofErr w:type="spellEnd"/>
      <w:r w:rsidRPr="0053317B">
        <w:rPr>
          <w:lang w:val="en-US"/>
        </w:rPr>
        <w:t xml:space="preserve"> (</w:t>
      </w:r>
      <w:proofErr w:type="spellStart"/>
      <w:r w:rsidRPr="0053317B">
        <w:rPr>
          <w:lang w:val="en-US"/>
        </w:rPr>
        <w:t>valeur</w:t>
      </w:r>
      <w:proofErr w:type="spellEnd"/>
      <w:r w:rsidRPr="0053317B">
        <w:rPr>
          <w:lang w:val="en-US"/>
        </w:rPr>
        <w:t xml:space="preserve"> </w:t>
      </w:r>
      <w:proofErr w:type="spellStart"/>
      <w:r w:rsidRPr="0053317B">
        <w:rPr>
          <w:lang w:val="en-US"/>
        </w:rPr>
        <w:t>Eurotax</w:t>
      </w:r>
      <w:proofErr w:type="spellEnd"/>
      <w:r w:rsidRPr="0053317B">
        <w:rPr>
          <w:lang w:val="en-US"/>
        </w:rPr>
        <w:t xml:space="preserve"> </w:t>
      </w:r>
      <w:proofErr w:type="spellStart"/>
      <w:r w:rsidRPr="0053317B">
        <w:rPr>
          <w:lang w:val="en-US"/>
        </w:rPr>
        <w:t>d'achat</w:t>
      </w:r>
      <w:proofErr w:type="spellEnd"/>
      <w:r w:rsidRPr="0053317B">
        <w:rPr>
          <w:lang w:val="en-US"/>
        </w:rPr>
        <w:t xml:space="preserve"> [</w:t>
      </w:r>
      <w:proofErr w:type="spellStart"/>
      <w:r w:rsidRPr="0053317B">
        <w:rPr>
          <w:lang w:val="en-US"/>
        </w:rPr>
        <w:t>Eurotax</w:t>
      </w:r>
      <w:proofErr w:type="spellEnd"/>
      <w:r w:rsidRPr="0053317B">
        <w:rPr>
          <w:lang w:val="en-US"/>
        </w:rPr>
        <w:t xml:space="preserve"> bleu]) fait </w:t>
      </w:r>
      <w:proofErr w:type="spellStart"/>
      <w:r w:rsidRPr="0053317B">
        <w:rPr>
          <w:lang w:val="en-US"/>
        </w:rPr>
        <w:t>partie</w:t>
      </w:r>
      <w:proofErr w:type="spellEnd"/>
      <w:r w:rsidRPr="0053317B">
        <w:rPr>
          <w:lang w:val="en-US"/>
        </w:rPr>
        <w:t xml:space="preserve"> du </w:t>
      </w:r>
      <w:proofErr w:type="spellStart"/>
      <w:r w:rsidRPr="0053317B">
        <w:rPr>
          <w:lang w:val="en-US"/>
        </w:rPr>
        <w:t>salaire</w:t>
      </w:r>
      <w:proofErr w:type="spellEnd"/>
      <w:r w:rsidRPr="0053317B">
        <w:rPr>
          <w:lang w:val="en-US"/>
        </w:rPr>
        <w:t xml:space="preserve"> brut imposable.</w:t>
      </w:r>
      <w:bookmarkStart w:id="12" w:name="_heading=h.1eur6b7nmv6c" w:colFirst="0" w:colLast="0"/>
      <w:bookmarkEnd w:id="12"/>
    </w:p>
    <w:p w14:paraId="2D73DBB0" w14:textId="386B6C9A" w:rsidR="00C94AC6" w:rsidRPr="0056005F" w:rsidRDefault="00F56E78" w:rsidP="0056005F">
      <w:pPr>
        <w:pStyle w:val="Formatvorlage2"/>
        <w:rPr>
          <w:bCs/>
          <w:lang w:val="fr-FR"/>
        </w:rPr>
      </w:pPr>
      <w:r>
        <w:t xml:space="preserve">Frais de </w:t>
      </w:r>
      <w:proofErr w:type="spellStart"/>
      <w:r>
        <w:t>repas</w:t>
      </w:r>
      <w:proofErr w:type="spellEnd"/>
    </w:p>
    <w:p w14:paraId="4A918531" w14:textId="77777777" w:rsidR="0053317B" w:rsidRPr="0053317B" w:rsidRDefault="0053317B" w:rsidP="0053317B">
      <w:pPr>
        <w:pStyle w:val="Formatvorlage3"/>
        <w:rPr>
          <w:lang w:val="fr-FR"/>
        </w:rPr>
      </w:pPr>
      <w:bookmarkStart w:id="13" w:name="_Ref112323484"/>
      <w:r w:rsidRPr="0053317B">
        <w:rPr>
          <w:lang w:val="fr-FR"/>
        </w:rPr>
        <w:t xml:space="preserve">Si un collaborateur doit effectuer un voyage d'affaires ou est contraint pour d'autres raisons de se restaurer en dehors de son autre lieu de travail, il a droit au remboursement des frais effectifs, sans toutefois dépasser les valeurs indicatives suivantes : </w:t>
      </w:r>
    </w:p>
    <w:p w14:paraId="64DC7A15" w14:textId="77777777" w:rsidR="0053317B" w:rsidRDefault="0053317B" w:rsidP="0053317B">
      <w:pPr>
        <w:pStyle w:val="Formatvorlage3"/>
        <w:numPr>
          <w:ilvl w:val="0"/>
          <w:numId w:val="16"/>
        </w:numPr>
        <w:rPr>
          <w:lang w:val="fr-FR"/>
        </w:rPr>
      </w:pPr>
      <w:r w:rsidRPr="0053317B">
        <w:rPr>
          <w:lang w:val="fr-FR"/>
        </w:rPr>
        <w:t>Petit déjeuner</w:t>
      </w:r>
      <w:r>
        <w:rPr>
          <w:lang w:val="fr-FR"/>
        </w:rPr>
        <w:t xml:space="preserve"> </w:t>
      </w:r>
      <w:r w:rsidRPr="0053317B">
        <w:rPr>
          <w:lang w:val="fr-FR"/>
        </w:rPr>
        <w:t xml:space="preserve">(En cas de départ avant 7h30 ou si vous avez passé la nuit avant, si le </w:t>
      </w:r>
      <w:proofErr w:type="spellStart"/>
      <w:r w:rsidRPr="0053317B">
        <w:rPr>
          <w:lang w:val="fr-FR"/>
        </w:rPr>
        <w:t>le</w:t>
      </w:r>
      <w:proofErr w:type="spellEnd"/>
      <w:r w:rsidRPr="0053317B">
        <w:rPr>
          <w:lang w:val="fr-FR"/>
        </w:rPr>
        <w:t xml:space="preserve"> petit déjeuner n'est pas compris dans le prix de l'hôtel)</w:t>
      </w:r>
      <w:r>
        <w:rPr>
          <w:lang w:val="fr-FR"/>
        </w:rPr>
        <w:t xml:space="preserve"> </w:t>
      </w:r>
      <w:r w:rsidRPr="0053317B">
        <w:rPr>
          <w:lang w:val="fr-FR"/>
        </w:rPr>
        <w:t>CHF 15.00</w:t>
      </w:r>
    </w:p>
    <w:p w14:paraId="7DB0A12B" w14:textId="77777777" w:rsidR="0053317B" w:rsidRDefault="0053317B" w:rsidP="0053317B">
      <w:pPr>
        <w:pStyle w:val="Formatvorlage3"/>
        <w:numPr>
          <w:ilvl w:val="0"/>
          <w:numId w:val="16"/>
        </w:numPr>
        <w:rPr>
          <w:lang w:val="fr-FR"/>
        </w:rPr>
      </w:pPr>
      <w:r w:rsidRPr="0053317B">
        <w:rPr>
          <w:lang w:val="fr-FR"/>
        </w:rPr>
        <w:t>Déjeuner</w:t>
      </w:r>
      <w:r>
        <w:rPr>
          <w:lang w:val="fr-FR"/>
        </w:rPr>
        <w:t xml:space="preserve"> </w:t>
      </w:r>
      <w:r w:rsidRPr="0053317B">
        <w:rPr>
          <w:lang w:val="fr-FR"/>
        </w:rPr>
        <w:t>CHF 35.00</w:t>
      </w:r>
    </w:p>
    <w:p w14:paraId="2CC3FCC2" w14:textId="3E345750" w:rsidR="0053317B" w:rsidRPr="0053317B" w:rsidRDefault="0053317B" w:rsidP="0053317B">
      <w:pPr>
        <w:pStyle w:val="Formatvorlage3"/>
        <w:numPr>
          <w:ilvl w:val="0"/>
          <w:numId w:val="16"/>
        </w:numPr>
        <w:rPr>
          <w:lang w:val="fr-FR"/>
        </w:rPr>
      </w:pPr>
      <w:r w:rsidRPr="0053317B">
        <w:rPr>
          <w:lang w:val="fr-FR"/>
        </w:rPr>
        <w:t>Dîner</w:t>
      </w:r>
      <w:r>
        <w:rPr>
          <w:lang w:val="fr-FR"/>
        </w:rPr>
        <w:t xml:space="preserve"> </w:t>
      </w:r>
      <w:r w:rsidRPr="0053317B">
        <w:rPr>
          <w:lang w:val="fr-FR"/>
        </w:rPr>
        <w:t>(en cas d'hébergement à l'extérieur ou Retour après 19h30)</w:t>
      </w:r>
      <w:r>
        <w:rPr>
          <w:lang w:val="fr-FR"/>
        </w:rPr>
        <w:t xml:space="preserve"> </w:t>
      </w:r>
      <w:r w:rsidRPr="0053317B">
        <w:rPr>
          <w:lang w:val="fr-FR"/>
        </w:rPr>
        <w:t xml:space="preserve">CHF 40.00  </w:t>
      </w:r>
    </w:p>
    <w:p w14:paraId="75C46BBA" w14:textId="77777777" w:rsidR="0053317B" w:rsidRPr="0053317B" w:rsidRDefault="0053317B" w:rsidP="0053317B">
      <w:pPr>
        <w:pStyle w:val="Formatvorlage3"/>
        <w:rPr>
          <w:lang w:val="fr-FR"/>
        </w:rPr>
      </w:pPr>
      <w:r w:rsidRPr="0053317B">
        <w:rPr>
          <w:lang w:val="fr-FR"/>
        </w:rPr>
        <w:t>Pour les collaborateurs qui travaillent entre 40 % et 60 % de leur temps en dehors de leur lieu de travail habituel et qui reçoivent de ce fait une indemnité de repas de midi, une mention correspondante est apposée sur le certificat de salaire.</w:t>
      </w:r>
    </w:p>
    <w:p w14:paraId="218EC811" w14:textId="0B65A2D4" w:rsidR="008F24C6" w:rsidRDefault="0053317B" w:rsidP="0053317B">
      <w:pPr>
        <w:pStyle w:val="Formatvorlage3"/>
        <w:rPr>
          <w:lang w:val="fr-FR"/>
        </w:rPr>
      </w:pPr>
      <w:r w:rsidRPr="0053317B">
        <w:rPr>
          <w:lang w:val="fr-FR"/>
        </w:rPr>
        <w:t>Pour les collaborateurs qui travaillent plus de 60 % du temps en dehors de leur lieu de travail habituel et qui reçoivent de ce fait une indemnité de repas de midi, une mention correspondante est apposée sur le certificat de salaire.</w:t>
      </w:r>
    </w:p>
    <w:bookmarkEnd w:id="13"/>
    <w:p w14:paraId="0AC981C1" w14:textId="3BC41539" w:rsidR="00C94AC6" w:rsidRPr="006318B2" w:rsidRDefault="008F24C6" w:rsidP="0056005F">
      <w:pPr>
        <w:pStyle w:val="Formatvorlage2"/>
        <w:rPr>
          <w:lang w:val="fr-FR"/>
        </w:rPr>
      </w:pPr>
      <w:r w:rsidRPr="006318B2">
        <w:rPr>
          <w:lang w:val="fr-FR"/>
        </w:rPr>
        <w:t>Nuitées</w:t>
      </w:r>
      <w:r w:rsidR="00C94AC6" w:rsidRPr="006318B2">
        <w:rPr>
          <w:lang w:val="fr-FR"/>
        </w:rPr>
        <w:t xml:space="preserve"> </w:t>
      </w:r>
    </w:p>
    <w:p w14:paraId="6F836D73" w14:textId="00455954" w:rsidR="00C94AC6" w:rsidRPr="008F24C6" w:rsidRDefault="008F24C6" w:rsidP="0056005F">
      <w:pPr>
        <w:pStyle w:val="Formatvorlage3"/>
        <w:rPr>
          <w:lang w:val="fr-FR"/>
        </w:rPr>
      </w:pPr>
      <w:r w:rsidRPr="008F24C6">
        <w:rPr>
          <w:lang w:val="fr-FR"/>
        </w:rPr>
        <w:t>Pour l'hébergement, il convient en général de choisir des hôtels de classe moyenne.</w:t>
      </w:r>
    </w:p>
    <w:p w14:paraId="2BDA11D2" w14:textId="77777777" w:rsidR="008F24C6" w:rsidRPr="008F24C6" w:rsidRDefault="008F24C6" w:rsidP="0056005F">
      <w:pPr>
        <w:pStyle w:val="Formatvorlage3"/>
        <w:rPr>
          <w:b/>
          <w:bCs/>
          <w:lang w:val="fr-FR"/>
        </w:rPr>
      </w:pPr>
      <w:bookmarkStart w:id="14" w:name="_heading=h.ws00bh8l2hp8" w:colFirst="0" w:colLast="0"/>
      <w:bookmarkStart w:id="15" w:name="_Ref112323496"/>
      <w:bookmarkEnd w:id="14"/>
      <w:r w:rsidRPr="008F24C6">
        <w:rPr>
          <w:bCs/>
          <w:lang w:val="fr-FR"/>
        </w:rPr>
        <w:t>Exceptionnellement, si l'intérêt de l'entreprise le justifie, un hôtel d'une catégorie de prix supérieure peut être choisi pour des raisons de représentation.</w:t>
      </w:r>
    </w:p>
    <w:p w14:paraId="67EA6008" w14:textId="77777777" w:rsidR="008F24C6" w:rsidRPr="008F24C6" w:rsidRDefault="008F24C6" w:rsidP="0056005F">
      <w:pPr>
        <w:pStyle w:val="Formatvorlage3"/>
        <w:rPr>
          <w:b/>
          <w:bCs/>
          <w:lang w:val="fr-FR"/>
        </w:rPr>
      </w:pPr>
      <w:r w:rsidRPr="008F24C6">
        <w:rPr>
          <w:bCs/>
          <w:lang w:val="fr-FR"/>
        </w:rPr>
        <w:t>Les frais d'hôtel effectifs sont indemnisés conformément au justificatif original, les éventuels frais privés devant être déduits de la facture d'hôtel.</w:t>
      </w:r>
    </w:p>
    <w:p w14:paraId="2A4AD3C4" w14:textId="65E6287D" w:rsidR="006E7C3D" w:rsidRDefault="008F24C6" w:rsidP="0056005F">
      <w:pPr>
        <w:pStyle w:val="Formatvorlage3"/>
        <w:rPr>
          <w:lang w:val="fr-FR"/>
        </w:rPr>
      </w:pPr>
      <w:r w:rsidRPr="008F24C6">
        <w:rPr>
          <w:bCs/>
          <w:lang w:val="fr-FR"/>
        </w:rPr>
        <w:t>En cas d'hébergement privé chez des amis, etc., les frais effectifs sont remboursés jusqu'à un maximum de CHF 80.00 pour un cadeau à l'hôte</w:t>
      </w:r>
      <w:r>
        <w:rPr>
          <w:lang w:val="fr-FR"/>
        </w:rPr>
        <w:t xml:space="preserve">. </w:t>
      </w:r>
    </w:p>
    <w:p w14:paraId="4EF79B15" w14:textId="77777777" w:rsidR="0035303A" w:rsidRDefault="0035303A" w:rsidP="0056005F">
      <w:pPr>
        <w:pStyle w:val="Formatvorlage3"/>
        <w:rPr>
          <w:lang w:val="fr-FR"/>
        </w:rPr>
      </w:pPr>
    </w:p>
    <w:p w14:paraId="45EA7460" w14:textId="77777777" w:rsidR="0035303A" w:rsidRDefault="0035303A" w:rsidP="0056005F">
      <w:pPr>
        <w:pStyle w:val="Formatvorlage3"/>
        <w:rPr>
          <w:lang w:val="fr-FR"/>
        </w:rPr>
      </w:pPr>
    </w:p>
    <w:p w14:paraId="004AFD38" w14:textId="354C9CE3" w:rsidR="0056005F" w:rsidRPr="0056005F" w:rsidRDefault="006E7C3D" w:rsidP="0056005F">
      <w:pPr>
        <w:pStyle w:val="Formatvorlage2"/>
        <w:rPr>
          <w:rStyle w:val="Formatvorlage3Zchn"/>
          <w:bCs/>
          <w:szCs w:val="21"/>
          <w:lang w:val="fr-FR"/>
        </w:rPr>
      </w:pPr>
      <w:proofErr w:type="spellStart"/>
      <w:r w:rsidRPr="0056005F">
        <w:rPr>
          <w:rStyle w:val="Formatvorlage3Zchn"/>
        </w:rPr>
        <w:lastRenderedPageBreak/>
        <w:t>Dépenses</w:t>
      </w:r>
      <w:proofErr w:type="spellEnd"/>
      <w:r w:rsidRPr="0056005F">
        <w:rPr>
          <w:rStyle w:val="Formatvorlage3Zchn"/>
        </w:rPr>
        <w:t xml:space="preserve"> de </w:t>
      </w:r>
      <w:proofErr w:type="spellStart"/>
      <w:r w:rsidRPr="0056005F">
        <w:rPr>
          <w:rStyle w:val="Formatvorlage3Zchn"/>
        </w:rPr>
        <w:t>représentation</w:t>
      </w:r>
      <w:bookmarkEnd w:id="15"/>
      <w:proofErr w:type="spellEnd"/>
    </w:p>
    <w:p w14:paraId="0254A4A4" w14:textId="1C1B236B" w:rsidR="006E7C3D" w:rsidRPr="002A6514" w:rsidRDefault="006E7C3D" w:rsidP="0056005F">
      <w:pPr>
        <w:pStyle w:val="Formatvorlage3"/>
        <w:rPr>
          <w:b/>
          <w:bCs/>
          <w:lang w:val="fr-FR"/>
        </w:rPr>
      </w:pPr>
      <w:r w:rsidRPr="0056005F">
        <w:rPr>
          <w:rStyle w:val="Formatvorlage3Zchn"/>
          <w:lang w:val="fr-CH"/>
        </w:rPr>
        <w:t>Dans le cadre du service à la clientèle, il peut être dans l'intérêt de l'employeur que des clients et des partenaires commerciaux soient invités par un collaborateur ou reçoivent un cadeau symbolique</w:t>
      </w:r>
      <w:r w:rsidRPr="002A6514">
        <w:rPr>
          <w:bCs/>
          <w:lang w:val="fr-FR"/>
        </w:rPr>
        <w:t>.</w:t>
      </w:r>
    </w:p>
    <w:p w14:paraId="043CDD02" w14:textId="77777777" w:rsidR="006E7C3D" w:rsidRPr="002A6514" w:rsidRDefault="006E7C3D" w:rsidP="0056005F">
      <w:pPr>
        <w:pStyle w:val="Formatvorlage3"/>
        <w:rPr>
          <w:b/>
          <w:bCs/>
          <w:lang w:val="fr-FR"/>
        </w:rPr>
      </w:pPr>
      <w:r w:rsidRPr="002A6514">
        <w:rPr>
          <w:bCs/>
          <w:lang w:val="fr-FR"/>
        </w:rPr>
        <w:t>En principe, il convient de faire preuve de retenue lors de telles invitations et de tels cadeaux. Les frais occasionnés doivent toujours être couverts par l'intérêt commercial et ne doivent pas dépasser CHF 100.00 par personne. Lors du choix des lieux ou du cadeau, il convient de tenir compte de l'importance commerciale du client ou du partenaire commercial ainsi que des coutumes locales.</w:t>
      </w:r>
    </w:p>
    <w:p w14:paraId="2DF73666" w14:textId="77777777" w:rsidR="006E7C3D" w:rsidRPr="002A6514" w:rsidRDefault="006E7C3D" w:rsidP="0056005F">
      <w:pPr>
        <w:pStyle w:val="Formatvorlage3"/>
        <w:rPr>
          <w:b/>
          <w:bCs/>
          <w:lang w:val="fr-FR"/>
        </w:rPr>
      </w:pPr>
      <w:r w:rsidRPr="002A6514">
        <w:rPr>
          <w:bCs/>
          <w:lang w:val="fr-FR"/>
        </w:rPr>
        <w:t>Les frais effectifs sont remboursés. Les indications suivantes doivent être mentionnées à côté de la facture :</w:t>
      </w:r>
    </w:p>
    <w:p w14:paraId="7FEEB903" w14:textId="1065C915" w:rsidR="006E7C3D" w:rsidRPr="004B651C" w:rsidRDefault="006E7C3D" w:rsidP="17456A79">
      <w:pPr>
        <w:pStyle w:val="Formatvorlage3"/>
        <w:numPr>
          <w:ilvl w:val="0"/>
          <w:numId w:val="2"/>
        </w:numPr>
        <w:rPr>
          <w:rFonts w:ascii="Calibri" w:eastAsia="Calibri" w:hAnsi="Calibri" w:cs="Calibri"/>
          <w:lang w:val="fr-CH"/>
        </w:rPr>
      </w:pPr>
      <w:r w:rsidRPr="17456A79">
        <w:rPr>
          <w:lang w:val="fr-CH"/>
        </w:rPr>
        <w:t xml:space="preserve">But commercial de </w:t>
      </w:r>
      <w:proofErr w:type="gramStart"/>
      <w:r w:rsidRPr="17456A79">
        <w:rPr>
          <w:lang w:val="fr-CH"/>
        </w:rPr>
        <w:t>l'invitation</w:t>
      </w:r>
      <w:r w:rsidR="135D09CA" w:rsidRPr="17456A79">
        <w:rPr>
          <w:lang w:val="fr-CH"/>
        </w:rPr>
        <w:t>;</w:t>
      </w:r>
      <w:proofErr w:type="gramEnd"/>
    </w:p>
    <w:p w14:paraId="52997A5F" w14:textId="4B53894B" w:rsidR="00C94AC6" w:rsidRPr="002A6514" w:rsidRDefault="006E7C3D" w:rsidP="17456A79">
      <w:pPr>
        <w:pStyle w:val="Formatvorlage3"/>
        <w:numPr>
          <w:ilvl w:val="0"/>
          <w:numId w:val="1"/>
        </w:numPr>
        <w:rPr>
          <w:rFonts w:ascii="Calibri" w:eastAsia="Calibri" w:hAnsi="Calibri" w:cs="Calibri"/>
          <w:lang w:val="fr-FR"/>
        </w:rPr>
      </w:pPr>
      <w:r w:rsidRPr="17456A79">
        <w:rPr>
          <w:lang w:val="fr-FR"/>
        </w:rPr>
        <w:t>Nom et titre de toutes les personnes présentes, leur entreprise et leur relation commerciale avec l'employeur (y compris les employés de l'entreprise)</w:t>
      </w:r>
    </w:p>
    <w:p w14:paraId="482113E2" w14:textId="77777777" w:rsidR="0056005F" w:rsidRDefault="002A6514" w:rsidP="0056005F">
      <w:pPr>
        <w:pStyle w:val="Formatvorlage2"/>
        <w:rPr>
          <w:lang w:val="fr-FR"/>
        </w:rPr>
      </w:pPr>
      <w:bookmarkStart w:id="16" w:name="_heading=h.hlvf5hmds9xf" w:colFirst="0" w:colLast="0"/>
      <w:bookmarkEnd w:id="16"/>
      <w:r w:rsidRPr="002A6514">
        <w:rPr>
          <w:lang w:val="fr-FR"/>
        </w:rPr>
        <w:t>Petites dépenses</w:t>
      </w:r>
    </w:p>
    <w:p w14:paraId="067230C9" w14:textId="18845E88" w:rsidR="002A6514" w:rsidRDefault="002A6514" w:rsidP="17456A79">
      <w:pPr>
        <w:pStyle w:val="Formatvorlage3"/>
        <w:rPr>
          <w:lang w:val="fr-FR"/>
        </w:rPr>
      </w:pPr>
      <w:r w:rsidRPr="17456A79">
        <w:rPr>
          <w:lang w:val="fr-FR"/>
        </w:rPr>
        <w:t>Les petites dépenses, telles que les frais de parking, la papeterie, etc., sont en principe remboursées contre justificatif original, pour autant qu'elles soient liées à l'activité. Si la présentation d'un justificatif original est impossible ou déraisonnable, un justificatif personnel peut exceptionnellement être présenté.</w:t>
      </w:r>
      <w:r w:rsidRPr="0053317B">
        <w:rPr>
          <w:lang w:val="en-US"/>
        </w:rPr>
        <w:br/>
      </w:r>
      <w:bookmarkStart w:id="17" w:name="_heading=h.h5egml65h921"/>
      <w:bookmarkEnd w:id="17"/>
    </w:p>
    <w:p w14:paraId="2CF00BEE" w14:textId="44DAE57C" w:rsidR="66EAB3DE" w:rsidRDefault="66EAB3DE" w:rsidP="17456A79">
      <w:pPr>
        <w:pStyle w:val="Formatvorlage2"/>
        <w:rPr>
          <w:bCs/>
          <w:szCs w:val="20"/>
          <w:lang w:val="fr-FR"/>
        </w:rPr>
      </w:pPr>
      <w:r w:rsidRPr="17456A79">
        <w:rPr>
          <w:bCs/>
          <w:szCs w:val="20"/>
          <w:lang w:val="fr-FR"/>
        </w:rPr>
        <w:t>Cartes de crédit (le cas échéant)</w:t>
      </w:r>
    </w:p>
    <w:p w14:paraId="3A91B13A" w14:textId="77777777" w:rsidR="002A6514" w:rsidRPr="002A6514" w:rsidRDefault="002A6514" w:rsidP="0056005F">
      <w:pPr>
        <w:pStyle w:val="Formatvorlage3"/>
        <w:rPr>
          <w:b/>
          <w:lang w:val="fr-FR"/>
        </w:rPr>
      </w:pPr>
      <w:bookmarkStart w:id="18" w:name="_heading=h.umw8k1x5gtac" w:colFirst="0" w:colLast="0"/>
      <w:bookmarkStart w:id="19" w:name="_Ref112323508"/>
      <w:bookmarkEnd w:id="18"/>
      <w:r w:rsidRPr="002A6514">
        <w:rPr>
          <w:lang w:val="fr-FR"/>
        </w:rPr>
        <w:t>Les membres de la direction peuvent obtenir une carte de crédit personnelle au nom de l'employé. Les frais de cette carte de crédit sont pris en charge par l'employeur.</w:t>
      </w:r>
    </w:p>
    <w:p w14:paraId="6A6C3FA8" w14:textId="07156F37" w:rsidR="0056005F" w:rsidRDefault="002A6514" w:rsidP="0053317B">
      <w:pPr>
        <w:pStyle w:val="Formatvorlage3"/>
        <w:rPr>
          <w:b/>
          <w:lang w:val="fr-FR"/>
        </w:rPr>
      </w:pPr>
      <w:r w:rsidRPr="002A6514">
        <w:rPr>
          <w:lang w:val="fr-FR"/>
        </w:rPr>
        <w:t>Cette carte de crédit ne peut être utilisée que pour des frais</w:t>
      </w:r>
      <w:r w:rsidR="0053317B">
        <w:rPr>
          <w:lang w:val="fr-FR"/>
        </w:rPr>
        <w:t>.</w:t>
      </w:r>
    </w:p>
    <w:p w14:paraId="416004B5" w14:textId="7439D9FA" w:rsidR="00C94AC6" w:rsidRPr="002A6514" w:rsidRDefault="006318B2" w:rsidP="0056005F">
      <w:pPr>
        <w:pStyle w:val="Formatvorlage2"/>
        <w:rPr>
          <w:lang w:val="fr-FR"/>
        </w:rPr>
      </w:pPr>
      <w:r w:rsidRPr="17456A79">
        <w:rPr>
          <w:lang w:val="fr-FR"/>
        </w:rPr>
        <w:t>Téléphones</w:t>
      </w:r>
      <w:r w:rsidR="002A6514" w:rsidRPr="17456A79">
        <w:rPr>
          <w:lang w:val="fr-FR"/>
        </w:rPr>
        <w:t xml:space="preserve"> portables professionnels (le cas échéant)</w:t>
      </w:r>
      <w:r w:rsidR="00C94AC6" w:rsidRPr="17456A79">
        <w:rPr>
          <w:lang w:val="fr-FR"/>
        </w:rPr>
        <w:t>)</w:t>
      </w:r>
      <w:bookmarkEnd w:id="19"/>
      <w:r w:rsidR="00C94AC6" w:rsidRPr="17456A79">
        <w:rPr>
          <w:lang w:val="fr-FR"/>
        </w:rPr>
        <w:t xml:space="preserve"> </w:t>
      </w:r>
    </w:p>
    <w:p w14:paraId="60CA49F3" w14:textId="77777777" w:rsidR="0033148E" w:rsidRDefault="00A21367" w:rsidP="0056005F">
      <w:pPr>
        <w:pStyle w:val="Formatvorlage3"/>
        <w:rPr>
          <w:b/>
          <w:lang w:val="fr-FR"/>
        </w:rPr>
      </w:pPr>
      <w:bookmarkStart w:id="20" w:name="_heading=h.p5lgc0lez97g" w:colFirst="0" w:colLast="0"/>
      <w:bookmarkEnd w:id="20"/>
      <w:r w:rsidRPr="00A21367">
        <w:rPr>
          <w:lang w:val="fr-FR"/>
        </w:rPr>
        <w:t>L'employeur peut mettre un téléphone portable à la disposition des collaborateurs qui en ont besoin pour leur travail. Celui-ci ne doit en principe être utilisé qu'à des fins professionnelles et seulement exceptionnellement à des fins privées. Les frais supplémentaires résultant d'une utilisation privée sont à la charge du collaborateur.</w:t>
      </w:r>
    </w:p>
    <w:p w14:paraId="47E04E3A" w14:textId="166513B3" w:rsidR="0033148E" w:rsidRPr="0056005F" w:rsidRDefault="0033148E" w:rsidP="0056005F">
      <w:pPr>
        <w:pStyle w:val="Formatvorlage2"/>
      </w:pPr>
      <w:r>
        <w:t xml:space="preserve">Frais et </w:t>
      </w:r>
      <w:proofErr w:type="spellStart"/>
      <w:r>
        <w:t>visa</w:t>
      </w:r>
      <w:proofErr w:type="spellEnd"/>
    </w:p>
    <w:p w14:paraId="0C4D6AA4" w14:textId="4E7D30AB" w:rsidR="00A21367" w:rsidRPr="0033148E" w:rsidRDefault="00A21367" w:rsidP="0056005F">
      <w:pPr>
        <w:pStyle w:val="Formatvorlage3"/>
        <w:rPr>
          <w:b/>
          <w:lang w:val="fr-FR"/>
        </w:rPr>
      </w:pPr>
      <w:bookmarkStart w:id="21" w:name="_heading=h.2wn47026rtr1" w:colFirst="0" w:colLast="0"/>
      <w:bookmarkEnd w:id="21"/>
      <w:r w:rsidRPr="0033148E">
        <w:rPr>
          <w:lang w:val="fr-FR"/>
        </w:rPr>
        <w:t>Le formulaire/outil prescrit par la direction de l'entreprise doit être utilisé pour les notes de frais.</w:t>
      </w:r>
    </w:p>
    <w:p w14:paraId="1100D652" w14:textId="77777777" w:rsidR="00A21367" w:rsidRPr="0033148E" w:rsidRDefault="00A21367" w:rsidP="0056005F">
      <w:pPr>
        <w:pStyle w:val="Formatvorlage3"/>
        <w:rPr>
          <w:b/>
          <w:lang w:val="fr-FR"/>
        </w:rPr>
      </w:pPr>
      <w:r w:rsidRPr="0033148E">
        <w:rPr>
          <w:lang w:val="fr-FR"/>
        </w:rPr>
        <w:t>Les notes de frais doivent être établies en règle générale à la fin de l'événement de frais, mais au moins une fois par mois, et présentées avec les justificatifs de frais correspondants au supérieur hiérarchique compétent pour visa.</w:t>
      </w:r>
    </w:p>
    <w:p w14:paraId="378F01DD" w14:textId="77777777" w:rsidR="0033148E" w:rsidRDefault="00A21367" w:rsidP="0056005F">
      <w:pPr>
        <w:pStyle w:val="Formatvorlage3"/>
        <w:rPr>
          <w:lang w:val="fr-FR"/>
        </w:rPr>
      </w:pPr>
      <w:r w:rsidRPr="0033148E">
        <w:rPr>
          <w:lang w:val="fr-FR"/>
        </w:rPr>
        <w:t>Les justificatifs à joindre à la note de frais sont des documents originaux tels que des reçus, des factures acquittées, des justificatifs de carte de crédit et des factures</w:t>
      </w:r>
      <w:r w:rsidRPr="00A21367">
        <w:rPr>
          <w:lang w:val="fr-FR"/>
        </w:rPr>
        <w:t xml:space="preserve"> </w:t>
      </w:r>
    </w:p>
    <w:p w14:paraId="4673BC6D" w14:textId="3C57F18C" w:rsidR="00C94AC6" w:rsidRPr="0056005F" w:rsidRDefault="0033148E" w:rsidP="0056005F">
      <w:pPr>
        <w:pStyle w:val="Formatvorlage2"/>
      </w:pPr>
      <w:proofErr w:type="spellStart"/>
      <w:r>
        <w:t>Remboursement</w:t>
      </w:r>
      <w:proofErr w:type="spellEnd"/>
      <w:r>
        <w:t xml:space="preserve"> de frais</w:t>
      </w:r>
    </w:p>
    <w:p w14:paraId="21532E12" w14:textId="77777777" w:rsidR="00875D88" w:rsidRDefault="0033148E" w:rsidP="0056005F">
      <w:pPr>
        <w:pStyle w:val="Formatvorlage3"/>
        <w:rPr>
          <w:lang w:val="fr-FR"/>
        </w:rPr>
      </w:pPr>
      <w:bookmarkStart w:id="22" w:name="_heading=h.mmx5hriu22br" w:colFirst="0" w:colLast="0"/>
      <w:bookmarkEnd w:id="22"/>
      <w:r w:rsidRPr="0033148E">
        <w:rPr>
          <w:lang w:val="fr-FR"/>
        </w:rPr>
        <w:t>Les frais engagés sont remboursés aux collaborateurs dans un délai de 4 semaines après présentation et vérification de la note de frais.</w:t>
      </w:r>
    </w:p>
    <w:p w14:paraId="3C943B06" w14:textId="77777777" w:rsidR="00F63655" w:rsidRDefault="00F63655" w:rsidP="0056005F">
      <w:pPr>
        <w:pStyle w:val="Formatvorlage3"/>
        <w:rPr>
          <w:b/>
          <w:lang w:val="fr-FR"/>
        </w:rPr>
      </w:pPr>
    </w:p>
    <w:p w14:paraId="716ED6D5" w14:textId="4198E36A" w:rsidR="00875D88" w:rsidRPr="00875D88" w:rsidRDefault="00F80E88" w:rsidP="00875D88">
      <w:pPr>
        <w:pStyle w:val="Formatvorlage2"/>
        <w:rPr>
          <w:lang w:val="fr-FR"/>
        </w:rPr>
      </w:pPr>
      <w:r w:rsidRPr="17456A79">
        <w:rPr>
          <w:lang w:val="fr-FR"/>
        </w:rPr>
        <w:lastRenderedPageBreak/>
        <w:t>Conserver</w:t>
      </w:r>
      <w:r w:rsidR="00875D88" w:rsidRPr="17456A79">
        <w:rPr>
          <w:lang w:val="fr-FR"/>
        </w:rPr>
        <w:t xml:space="preserve"> les justificatifs et les notes de frais</w:t>
      </w:r>
    </w:p>
    <w:p w14:paraId="288C1F2D" w14:textId="77777777" w:rsidR="00875D88" w:rsidRPr="00875D88" w:rsidRDefault="00875D88" w:rsidP="0056005F">
      <w:pPr>
        <w:pStyle w:val="Formatvorlage3"/>
        <w:rPr>
          <w:b/>
          <w:lang w:val="fr-FR"/>
        </w:rPr>
      </w:pPr>
      <w:bookmarkStart w:id="23" w:name="_heading=h.ar7cjvh5bny7" w:colFirst="0" w:colLast="0"/>
      <w:bookmarkEnd w:id="23"/>
      <w:r w:rsidRPr="00875D88">
        <w:rPr>
          <w:lang w:val="fr-FR"/>
        </w:rPr>
        <w:t>Les notes de frais et les justificatifs correspondants doivent être conservés pendant 10 ans pour d'éventuels contrôles.</w:t>
      </w:r>
    </w:p>
    <w:p w14:paraId="40FE1FE2" w14:textId="5F1F1499" w:rsidR="00C94AC6" w:rsidRPr="00875D88" w:rsidRDefault="00875D88" w:rsidP="0056005F">
      <w:pPr>
        <w:pStyle w:val="Formatvorlage2"/>
        <w:rPr>
          <w:lang w:val="fr-FR"/>
        </w:rPr>
      </w:pPr>
      <w:r w:rsidRPr="17456A79">
        <w:rPr>
          <w:lang w:val="fr-FR"/>
        </w:rPr>
        <w:t>Entrée en vigueur</w:t>
      </w:r>
    </w:p>
    <w:bookmarkEnd w:id="1"/>
    <w:bookmarkEnd w:id="4"/>
    <w:bookmarkEnd w:id="5"/>
    <w:p w14:paraId="642749D0" w14:textId="56F93F4D" w:rsidR="00E06A07" w:rsidRPr="00875D88" w:rsidRDefault="00875D88" w:rsidP="0056005F">
      <w:pPr>
        <w:pStyle w:val="Formatvorlage3"/>
        <w:rPr>
          <w:lang w:val="fr-FR"/>
        </w:rPr>
      </w:pPr>
      <w:r w:rsidRPr="00875D88">
        <w:rPr>
          <w:lang w:val="fr-FR"/>
        </w:rPr>
        <w:t xml:space="preserve">Le présent règlement des frais entre en vigueur à compter du </w:t>
      </w:r>
      <w:r w:rsidR="008A3BB5">
        <w:rPr>
          <w:lang w:val="fr-FR"/>
        </w:rPr>
        <w:t>1er janvier 2023.</w:t>
      </w:r>
    </w:p>
    <w:sectPr w:rsidR="00E06A07" w:rsidRPr="00875D88" w:rsidSect="00C0428F">
      <w:footerReference w:type="even" r:id="rId11"/>
      <w:footerReference w:type="first" r:id="rId12"/>
      <w:pgSz w:w="11906" w:h="16838"/>
      <w:pgMar w:top="990" w:right="1418" w:bottom="1134" w:left="1418" w:header="403" w:footer="851"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BE39" w14:textId="77777777" w:rsidR="00240D49" w:rsidRDefault="00240D49">
      <w:r>
        <w:separator/>
      </w:r>
    </w:p>
  </w:endnote>
  <w:endnote w:type="continuationSeparator" w:id="0">
    <w:p w14:paraId="44A96D75" w14:textId="77777777" w:rsidR="00240D49" w:rsidRDefault="00240D49">
      <w:r>
        <w:continuationSeparator/>
      </w:r>
    </w:p>
  </w:endnote>
  <w:endnote w:type="continuationNotice" w:id="1">
    <w:p w14:paraId="258DB0A0" w14:textId="77777777" w:rsidR="00E038D1" w:rsidRDefault="00E03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133B" w14:textId="77296B81" w:rsidR="00C0428F" w:rsidRDefault="00C0428F" w:rsidP="003B313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p w14:paraId="62D8AC0E" w14:textId="66717E45" w:rsidR="00E06A07" w:rsidRDefault="00E06A07" w:rsidP="00C0428F">
    <w:pPr>
      <w:pBdr>
        <w:top w:val="nil"/>
        <w:left w:val="nil"/>
        <w:bottom w:val="nil"/>
        <w:right w:val="nil"/>
        <w:between w:val="nil"/>
      </w:pBdr>
      <w:spacing w:line="200" w:lineRule="auto"/>
      <w:ind w:right="360"/>
      <w:jc w:val="right"/>
      <w:rPr>
        <w:rFonts w:eastAsia="Arial" w:cs="Arial"/>
        <w:color w:val="000000"/>
      </w:rPr>
    </w:pPr>
  </w:p>
  <w:p w14:paraId="2D4D7825" w14:textId="77777777" w:rsidR="00E06A07" w:rsidRDefault="00E06A07">
    <w:pPr>
      <w:pBdr>
        <w:top w:val="nil"/>
        <w:left w:val="nil"/>
        <w:bottom w:val="nil"/>
        <w:right w:val="nil"/>
        <w:between w:val="nil"/>
      </w:pBdr>
      <w:spacing w:line="200" w:lineRule="auto"/>
      <w:ind w:right="360"/>
      <w:rPr>
        <w:rFonts w:eastAsia="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5CB0" w14:textId="0DC0B595" w:rsidR="00C0428F" w:rsidRDefault="00C0428F" w:rsidP="003B313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p w14:paraId="698B4E2D" w14:textId="7FB3DA65" w:rsidR="00FF156D" w:rsidRDefault="00FF156D" w:rsidP="00C0428F">
    <w:pPr>
      <w:pStyle w:val="Fuzeile"/>
      <w:ind w:right="360"/>
      <w:jc w:val="center"/>
      <w:rPr>
        <w:caps/>
        <w:noProof/>
        <w:color w:val="4472C4" w:themeColor="accent1"/>
      </w:rPr>
    </w:pPr>
  </w:p>
  <w:p w14:paraId="176DD391" w14:textId="5D9EA263" w:rsidR="00E06A07" w:rsidRDefault="00E06A07">
    <w:pPr>
      <w:tabs>
        <w:tab w:val="center" w:pos="4536"/>
        <w:tab w:val="right" w:pos="9072"/>
      </w:tabs>
      <w:rPr>
        <w:rFonts w:eastAsia="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B016" w14:textId="77777777" w:rsidR="00240D49" w:rsidRDefault="00240D49">
      <w:r>
        <w:separator/>
      </w:r>
    </w:p>
  </w:footnote>
  <w:footnote w:type="continuationSeparator" w:id="0">
    <w:p w14:paraId="4FFF6CA6" w14:textId="77777777" w:rsidR="00240D49" w:rsidRDefault="00240D49">
      <w:r>
        <w:continuationSeparator/>
      </w:r>
    </w:p>
  </w:footnote>
  <w:footnote w:type="continuationNotice" w:id="1">
    <w:p w14:paraId="73784848" w14:textId="77777777" w:rsidR="00E038D1" w:rsidRDefault="00E038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894"/>
    <w:multiLevelType w:val="hybridMultilevel"/>
    <w:tmpl w:val="FC46A790"/>
    <w:lvl w:ilvl="0" w:tplc="50567B62">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3D57BC1"/>
    <w:multiLevelType w:val="multilevel"/>
    <w:tmpl w:val="DD3CEDE6"/>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7B331EF"/>
    <w:multiLevelType w:val="hybridMultilevel"/>
    <w:tmpl w:val="0FF0CE14"/>
    <w:lvl w:ilvl="0" w:tplc="E26600B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E1F76E"/>
    <w:multiLevelType w:val="hybridMultilevel"/>
    <w:tmpl w:val="23D28158"/>
    <w:lvl w:ilvl="0" w:tplc="AA2C078C">
      <w:start w:val="1"/>
      <w:numFmt w:val="bullet"/>
      <w:lvlText w:val="-"/>
      <w:lvlJc w:val="left"/>
      <w:pPr>
        <w:ind w:left="720" w:hanging="360"/>
      </w:pPr>
      <w:rPr>
        <w:rFonts w:ascii="Calibri" w:hAnsi="Calibri" w:hint="default"/>
      </w:rPr>
    </w:lvl>
    <w:lvl w:ilvl="1" w:tplc="06041A84">
      <w:start w:val="1"/>
      <w:numFmt w:val="bullet"/>
      <w:lvlText w:val="o"/>
      <w:lvlJc w:val="left"/>
      <w:pPr>
        <w:ind w:left="1440" w:hanging="360"/>
      </w:pPr>
      <w:rPr>
        <w:rFonts w:ascii="Courier New" w:hAnsi="Courier New" w:hint="default"/>
      </w:rPr>
    </w:lvl>
    <w:lvl w:ilvl="2" w:tplc="BCE645F4">
      <w:start w:val="1"/>
      <w:numFmt w:val="bullet"/>
      <w:lvlText w:val=""/>
      <w:lvlJc w:val="left"/>
      <w:pPr>
        <w:ind w:left="2160" w:hanging="360"/>
      </w:pPr>
      <w:rPr>
        <w:rFonts w:ascii="Wingdings" w:hAnsi="Wingdings" w:hint="default"/>
      </w:rPr>
    </w:lvl>
    <w:lvl w:ilvl="3" w:tplc="057E2E38">
      <w:start w:val="1"/>
      <w:numFmt w:val="bullet"/>
      <w:lvlText w:val=""/>
      <w:lvlJc w:val="left"/>
      <w:pPr>
        <w:ind w:left="2880" w:hanging="360"/>
      </w:pPr>
      <w:rPr>
        <w:rFonts w:ascii="Symbol" w:hAnsi="Symbol" w:hint="default"/>
      </w:rPr>
    </w:lvl>
    <w:lvl w:ilvl="4" w:tplc="76C01882">
      <w:start w:val="1"/>
      <w:numFmt w:val="bullet"/>
      <w:lvlText w:val="o"/>
      <w:lvlJc w:val="left"/>
      <w:pPr>
        <w:ind w:left="3600" w:hanging="360"/>
      </w:pPr>
      <w:rPr>
        <w:rFonts w:ascii="Courier New" w:hAnsi="Courier New" w:hint="default"/>
      </w:rPr>
    </w:lvl>
    <w:lvl w:ilvl="5" w:tplc="8530FBF0">
      <w:start w:val="1"/>
      <w:numFmt w:val="bullet"/>
      <w:lvlText w:val=""/>
      <w:lvlJc w:val="left"/>
      <w:pPr>
        <w:ind w:left="4320" w:hanging="360"/>
      </w:pPr>
      <w:rPr>
        <w:rFonts w:ascii="Wingdings" w:hAnsi="Wingdings" w:hint="default"/>
      </w:rPr>
    </w:lvl>
    <w:lvl w:ilvl="6" w:tplc="DE7E3C3E">
      <w:start w:val="1"/>
      <w:numFmt w:val="bullet"/>
      <w:lvlText w:val=""/>
      <w:lvlJc w:val="left"/>
      <w:pPr>
        <w:ind w:left="5040" w:hanging="360"/>
      </w:pPr>
      <w:rPr>
        <w:rFonts w:ascii="Symbol" w:hAnsi="Symbol" w:hint="default"/>
      </w:rPr>
    </w:lvl>
    <w:lvl w:ilvl="7" w:tplc="794E4598">
      <w:start w:val="1"/>
      <w:numFmt w:val="bullet"/>
      <w:lvlText w:val="o"/>
      <w:lvlJc w:val="left"/>
      <w:pPr>
        <w:ind w:left="5760" w:hanging="360"/>
      </w:pPr>
      <w:rPr>
        <w:rFonts w:ascii="Courier New" w:hAnsi="Courier New" w:hint="default"/>
      </w:rPr>
    </w:lvl>
    <w:lvl w:ilvl="8" w:tplc="3542977E">
      <w:start w:val="1"/>
      <w:numFmt w:val="bullet"/>
      <w:lvlText w:val=""/>
      <w:lvlJc w:val="left"/>
      <w:pPr>
        <w:ind w:left="6480" w:hanging="360"/>
      </w:pPr>
      <w:rPr>
        <w:rFonts w:ascii="Wingdings" w:hAnsi="Wingdings" w:hint="default"/>
      </w:rPr>
    </w:lvl>
  </w:abstractNum>
  <w:abstractNum w:abstractNumId="4" w15:restartNumberingAfterBreak="0">
    <w:nsid w:val="567102AD"/>
    <w:multiLevelType w:val="hybridMultilevel"/>
    <w:tmpl w:val="24E4C5BE"/>
    <w:lvl w:ilvl="0" w:tplc="D1C03560">
      <w:numFmt w:val="bullet"/>
      <w:lvlText w:val="-"/>
      <w:lvlJc w:val="left"/>
      <w:pPr>
        <w:ind w:left="720" w:hanging="360"/>
      </w:pPr>
      <w:rPr>
        <w:rFonts w:ascii="Roboto" w:eastAsia="Roboto" w:hAnsi="Roboto"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58A6EF"/>
    <w:multiLevelType w:val="hybridMultilevel"/>
    <w:tmpl w:val="4E163BE2"/>
    <w:lvl w:ilvl="0" w:tplc="D348279E">
      <w:start w:val="1"/>
      <w:numFmt w:val="bullet"/>
      <w:lvlText w:val="-"/>
      <w:lvlJc w:val="left"/>
      <w:pPr>
        <w:ind w:left="720" w:hanging="360"/>
      </w:pPr>
      <w:rPr>
        <w:rFonts w:ascii="Calibri" w:hAnsi="Calibri" w:hint="default"/>
      </w:rPr>
    </w:lvl>
    <w:lvl w:ilvl="1" w:tplc="536A760A">
      <w:start w:val="1"/>
      <w:numFmt w:val="bullet"/>
      <w:lvlText w:val="o"/>
      <w:lvlJc w:val="left"/>
      <w:pPr>
        <w:ind w:left="1440" w:hanging="360"/>
      </w:pPr>
      <w:rPr>
        <w:rFonts w:ascii="Courier New" w:hAnsi="Courier New" w:hint="default"/>
      </w:rPr>
    </w:lvl>
    <w:lvl w:ilvl="2" w:tplc="CDEEE334">
      <w:start w:val="1"/>
      <w:numFmt w:val="bullet"/>
      <w:lvlText w:val=""/>
      <w:lvlJc w:val="left"/>
      <w:pPr>
        <w:ind w:left="2160" w:hanging="360"/>
      </w:pPr>
      <w:rPr>
        <w:rFonts w:ascii="Wingdings" w:hAnsi="Wingdings" w:hint="default"/>
      </w:rPr>
    </w:lvl>
    <w:lvl w:ilvl="3" w:tplc="FA96E95A">
      <w:start w:val="1"/>
      <w:numFmt w:val="bullet"/>
      <w:lvlText w:val=""/>
      <w:lvlJc w:val="left"/>
      <w:pPr>
        <w:ind w:left="2880" w:hanging="360"/>
      </w:pPr>
      <w:rPr>
        <w:rFonts w:ascii="Symbol" w:hAnsi="Symbol" w:hint="default"/>
      </w:rPr>
    </w:lvl>
    <w:lvl w:ilvl="4" w:tplc="C6262B64">
      <w:start w:val="1"/>
      <w:numFmt w:val="bullet"/>
      <w:lvlText w:val="o"/>
      <w:lvlJc w:val="left"/>
      <w:pPr>
        <w:ind w:left="3600" w:hanging="360"/>
      </w:pPr>
      <w:rPr>
        <w:rFonts w:ascii="Courier New" w:hAnsi="Courier New" w:hint="default"/>
      </w:rPr>
    </w:lvl>
    <w:lvl w:ilvl="5" w:tplc="F842C3BA">
      <w:start w:val="1"/>
      <w:numFmt w:val="bullet"/>
      <w:lvlText w:val=""/>
      <w:lvlJc w:val="left"/>
      <w:pPr>
        <w:ind w:left="4320" w:hanging="360"/>
      </w:pPr>
      <w:rPr>
        <w:rFonts w:ascii="Wingdings" w:hAnsi="Wingdings" w:hint="default"/>
      </w:rPr>
    </w:lvl>
    <w:lvl w:ilvl="6" w:tplc="27565C56">
      <w:start w:val="1"/>
      <w:numFmt w:val="bullet"/>
      <w:lvlText w:val=""/>
      <w:lvlJc w:val="left"/>
      <w:pPr>
        <w:ind w:left="5040" w:hanging="360"/>
      </w:pPr>
      <w:rPr>
        <w:rFonts w:ascii="Symbol" w:hAnsi="Symbol" w:hint="default"/>
      </w:rPr>
    </w:lvl>
    <w:lvl w:ilvl="7" w:tplc="C492C0CE">
      <w:start w:val="1"/>
      <w:numFmt w:val="bullet"/>
      <w:lvlText w:val="o"/>
      <w:lvlJc w:val="left"/>
      <w:pPr>
        <w:ind w:left="5760" w:hanging="360"/>
      </w:pPr>
      <w:rPr>
        <w:rFonts w:ascii="Courier New" w:hAnsi="Courier New" w:hint="default"/>
      </w:rPr>
    </w:lvl>
    <w:lvl w:ilvl="8" w:tplc="46EC24FE">
      <w:start w:val="1"/>
      <w:numFmt w:val="bullet"/>
      <w:lvlText w:val=""/>
      <w:lvlJc w:val="left"/>
      <w:pPr>
        <w:ind w:left="6480" w:hanging="360"/>
      </w:pPr>
      <w:rPr>
        <w:rFonts w:ascii="Wingdings" w:hAnsi="Wingdings" w:hint="default"/>
      </w:rPr>
    </w:lvl>
  </w:abstractNum>
  <w:abstractNum w:abstractNumId="6" w15:restartNumberingAfterBreak="0">
    <w:nsid w:val="6B3E6B40"/>
    <w:multiLevelType w:val="hybridMultilevel"/>
    <w:tmpl w:val="8F82DE16"/>
    <w:lvl w:ilvl="0" w:tplc="FB0A3354">
      <w:numFmt w:val="bullet"/>
      <w:lvlText w:val="-"/>
      <w:lvlJc w:val="left"/>
      <w:pPr>
        <w:ind w:left="720" w:hanging="360"/>
      </w:pPr>
      <w:rPr>
        <w:rFonts w:ascii="Roboto" w:eastAsia="Roboto" w:hAnsi="Roboto"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821C2E"/>
    <w:multiLevelType w:val="multilevel"/>
    <w:tmpl w:val="83E0C70C"/>
    <w:lvl w:ilvl="0">
      <w:start w:val="1"/>
      <w:numFmt w:val="decimal"/>
      <w:pStyle w:val="Formatvorlage2"/>
      <w:lvlText w:val="%1."/>
      <w:lvlJc w:val="left"/>
      <w:pPr>
        <w:ind w:left="1069" w:hanging="360"/>
      </w:pPr>
      <w:rPr>
        <w:u w:val="none"/>
      </w:rPr>
    </w:lvl>
    <w:lvl w:ilvl="1">
      <w:start w:val="1"/>
      <w:numFmt w:val="lowerLetter"/>
      <w:pStyle w:val="berschrift2"/>
      <w:lvlText w:val="%2."/>
      <w:lvlJc w:val="left"/>
      <w:pPr>
        <w:ind w:left="1788" w:hanging="360"/>
      </w:pPr>
      <w:rPr>
        <w:u w:val="none"/>
      </w:rPr>
    </w:lvl>
    <w:lvl w:ilvl="2">
      <w:start w:val="1"/>
      <w:numFmt w:val="lowerRoman"/>
      <w:pStyle w:val="berschrift3"/>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num w:numId="1" w16cid:durableId="1826388323">
    <w:abstractNumId w:val="5"/>
  </w:num>
  <w:num w:numId="2" w16cid:durableId="1904755185">
    <w:abstractNumId w:val="3"/>
  </w:num>
  <w:num w:numId="3" w16cid:durableId="954825785">
    <w:abstractNumId w:val="7"/>
  </w:num>
  <w:num w:numId="4" w16cid:durableId="636647678">
    <w:abstractNumId w:val="1"/>
  </w:num>
  <w:num w:numId="5" w16cid:durableId="2026010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1394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921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745729">
    <w:abstractNumId w:val="2"/>
  </w:num>
  <w:num w:numId="9" w16cid:durableId="1383096109">
    <w:abstractNumId w:val="7"/>
  </w:num>
  <w:num w:numId="10" w16cid:durableId="62526716">
    <w:abstractNumId w:val="7"/>
  </w:num>
  <w:num w:numId="11" w16cid:durableId="1076047392">
    <w:abstractNumId w:val="7"/>
  </w:num>
  <w:num w:numId="12" w16cid:durableId="1190602004">
    <w:abstractNumId w:val="7"/>
  </w:num>
  <w:num w:numId="13" w16cid:durableId="284771953">
    <w:abstractNumId w:val="7"/>
    <w:lvlOverride w:ilvl="0">
      <w:startOverride w:val="8"/>
    </w:lvlOverride>
  </w:num>
  <w:num w:numId="14" w16cid:durableId="1220553758">
    <w:abstractNumId w:val="0"/>
  </w:num>
  <w:num w:numId="15" w16cid:durableId="1074813628">
    <w:abstractNumId w:val="7"/>
    <w:lvlOverride w:ilvl="0">
      <w:startOverride w:val="4"/>
    </w:lvlOverride>
  </w:num>
  <w:num w:numId="16" w16cid:durableId="1784225426">
    <w:abstractNumId w:val="6"/>
  </w:num>
  <w:num w:numId="17" w16cid:durableId="119808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07"/>
    <w:rsid w:val="00026C02"/>
    <w:rsid w:val="0007520B"/>
    <w:rsid w:val="000964AE"/>
    <w:rsid w:val="000C4A1D"/>
    <w:rsid w:val="000E69A6"/>
    <w:rsid w:val="00160A9B"/>
    <w:rsid w:val="0017596C"/>
    <w:rsid w:val="001C3B72"/>
    <w:rsid w:val="00212545"/>
    <w:rsid w:val="00221CE9"/>
    <w:rsid w:val="00223AED"/>
    <w:rsid w:val="00240D49"/>
    <w:rsid w:val="002841F5"/>
    <w:rsid w:val="002A6514"/>
    <w:rsid w:val="00326581"/>
    <w:rsid w:val="0033148E"/>
    <w:rsid w:val="003337CD"/>
    <w:rsid w:val="0035303A"/>
    <w:rsid w:val="00394830"/>
    <w:rsid w:val="003A4AC7"/>
    <w:rsid w:val="0041489F"/>
    <w:rsid w:val="004426DE"/>
    <w:rsid w:val="004B651C"/>
    <w:rsid w:val="00522FAB"/>
    <w:rsid w:val="005232C8"/>
    <w:rsid w:val="005243DC"/>
    <w:rsid w:val="0053317B"/>
    <w:rsid w:val="005466BC"/>
    <w:rsid w:val="005476E5"/>
    <w:rsid w:val="0056005F"/>
    <w:rsid w:val="006318B2"/>
    <w:rsid w:val="006E7C3D"/>
    <w:rsid w:val="007046C2"/>
    <w:rsid w:val="00772533"/>
    <w:rsid w:val="00875D88"/>
    <w:rsid w:val="0087618C"/>
    <w:rsid w:val="008A3BB5"/>
    <w:rsid w:val="008F24C6"/>
    <w:rsid w:val="008F60A9"/>
    <w:rsid w:val="00904D77"/>
    <w:rsid w:val="009F6F45"/>
    <w:rsid w:val="00A21367"/>
    <w:rsid w:val="00A274FA"/>
    <w:rsid w:val="00A57C30"/>
    <w:rsid w:val="00AB15F5"/>
    <w:rsid w:val="00B016D1"/>
    <w:rsid w:val="00BC728D"/>
    <w:rsid w:val="00C0428F"/>
    <w:rsid w:val="00C77602"/>
    <w:rsid w:val="00C81752"/>
    <w:rsid w:val="00C94AC6"/>
    <w:rsid w:val="00CA2BF3"/>
    <w:rsid w:val="00CC5718"/>
    <w:rsid w:val="00D337C0"/>
    <w:rsid w:val="00DB0B3C"/>
    <w:rsid w:val="00DF059C"/>
    <w:rsid w:val="00E038D1"/>
    <w:rsid w:val="00E06A07"/>
    <w:rsid w:val="00E46B76"/>
    <w:rsid w:val="00E70601"/>
    <w:rsid w:val="00EA1379"/>
    <w:rsid w:val="00EF3BF8"/>
    <w:rsid w:val="00F534DA"/>
    <w:rsid w:val="00F56E78"/>
    <w:rsid w:val="00F60162"/>
    <w:rsid w:val="00F63655"/>
    <w:rsid w:val="00F706F5"/>
    <w:rsid w:val="00F7555E"/>
    <w:rsid w:val="00F75DA0"/>
    <w:rsid w:val="00F80E88"/>
    <w:rsid w:val="00F87082"/>
    <w:rsid w:val="00FA09C4"/>
    <w:rsid w:val="00FF156D"/>
    <w:rsid w:val="06313831"/>
    <w:rsid w:val="0A800FCE"/>
    <w:rsid w:val="135D09CA"/>
    <w:rsid w:val="17456A79"/>
    <w:rsid w:val="20443F51"/>
    <w:rsid w:val="45B8F455"/>
    <w:rsid w:val="4D24A6B9"/>
    <w:rsid w:val="604310DE"/>
    <w:rsid w:val="61BF17C4"/>
    <w:rsid w:val="66EAB3DE"/>
    <w:rsid w:val="715B3D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92A2"/>
  <w15:docId w15:val="{740E3742-B428-4CD0-BFCD-FDD221A5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1"/>
        <w:szCs w:val="21"/>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4426DE"/>
    <w:rPr>
      <w:sz w:val="20"/>
    </w:rPr>
  </w:style>
  <w:style w:type="paragraph" w:styleId="berschrift1">
    <w:name w:val="heading 1"/>
    <w:basedOn w:val="Standard"/>
    <w:next w:val="Standard"/>
    <w:link w:val="berschrift1Zchn"/>
    <w:uiPriority w:val="9"/>
    <w:qFormat/>
    <w:rsid w:val="00A57C30"/>
    <w:pPr>
      <w:keepNext/>
      <w:tabs>
        <w:tab w:val="right" w:pos="9628"/>
      </w:tabs>
      <w:spacing w:after="240" w:line="340" w:lineRule="exact"/>
      <w:contextualSpacing/>
      <w:outlineLvl w:val="0"/>
    </w:pPr>
    <w:rPr>
      <w:rFonts w:cs="Arial"/>
      <w:b/>
      <w:bCs/>
      <w:kern w:val="32"/>
      <w:szCs w:val="28"/>
    </w:rPr>
  </w:style>
  <w:style w:type="paragraph" w:styleId="berschrift2">
    <w:name w:val="heading 2"/>
    <w:basedOn w:val="Standard"/>
    <w:next w:val="Standard"/>
    <w:link w:val="berschrift2Zchn"/>
    <w:uiPriority w:val="9"/>
    <w:semiHidden/>
    <w:unhideWhenUsed/>
    <w:qFormat/>
    <w:rsid w:val="00953FD1"/>
    <w:pPr>
      <w:keepNext/>
      <w:numPr>
        <w:ilvl w:val="1"/>
        <w:numId w:val="3"/>
      </w:numPr>
      <w:spacing w:before="240" w:line="320" w:lineRule="exact"/>
      <w:contextualSpacing/>
      <w:outlineLvl w:val="1"/>
    </w:pPr>
    <w:rPr>
      <w:rFonts w:cs="Arial"/>
      <w:b/>
      <w:bCs/>
      <w:iCs/>
      <w:color w:val="489DCC"/>
      <w:sz w:val="24"/>
      <w:szCs w:val="28"/>
    </w:rPr>
  </w:style>
  <w:style w:type="paragraph" w:styleId="berschrift3">
    <w:name w:val="heading 3"/>
    <w:basedOn w:val="Standard"/>
    <w:next w:val="Standard"/>
    <w:link w:val="berschrift3Zchn"/>
    <w:uiPriority w:val="9"/>
    <w:semiHidden/>
    <w:unhideWhenUsed/>
    <w:qFormat/>
    <w:rsid w:val="00C61B94"/>
    <w:pPr>
      <w:keepNext/>
      <w:numPr>
        <w:ilvl w:val="2"/>
        <w:numId w:val="3"/>
      </w:numPr>
      <w:spacing w:before="240" w:line="300" w:lineRule="exact"/>
      <w:contextualSpacing/>
      <w:outlineLvl w:val="2"/>
    </w:pPr>
    <w:rPr>
      <w:rFonts w:cs="Arial"/>
      <w:b/>
      <w:bCs/>
      <w:color w:val="666366"/>
      <w:szCs w:val="26"/>
    </w:rPr>
  </w:style>
  <w:style w:type="paragraph" w:styleId="berschrift4">
    <w:name w:val="heading 4"/>
    <w:aliases w:val="Überschrift Kursiv"/>
    <w:basedOn w:val="Standard"/>
    <w:next w:val="Standard"/>
    <w:link w:val="berschrift4Zchn"/>
    <w:uiPriority w:val="9"/>
    <w:semiHidden/>
    <w:unhideWhenUsed/>
    <w:qFormat/>
    <w:rsid w:val="00130E60"/>
    <w:pPr>
      <w:keepNext/>
      <w:spacing w:line="300" w:lineRule="exact"/>
      <w:ind w:left="862" w:hanging="862"/>
      <w:outlineLvl w:val="3"/>
    </w:pPr>
    <w:rPr>
      <w:i/>
      <w:szCs w:val="28"/>
      <w:lang w:val="de-DE"/>
    </w:rPr>
  </w:style>
  <w:style w:type="paragraph" w:styleId="berschrift5">
    <w:name w:val="heading 5"/>
    <w:basedOn w:val="Standard"/>
    <w:next w:val="Standard"/>
    <w:link w:val="berschrift5Zchn"/>
    <w:uiPriority w:val="9"/>
    <w:semiHidden/>
    <w:unhideWhenUsed/>
    <w:qFormat/>
    <w:rsid w:val="00FD6C5A"/>
    <w:pPr>
      <w:tabs>
        <w:tab w:val="num" w:pos="1008"/>
      </w:tabs>
      <w:spacing w:before="240" w:line="280" w:lineRule="atLeast"/>
      <w:ind w:left="1008" w:hanging="1008"/>
      <w:outlineLvl w:val="4"/>
    </w:pPr>
    <w:rPr>
      <w:b/>
      <w:i/>
      <w:sz w:val="26"/>
      <w:szCs w:val="26"/>
      <w:lang w:val="de-DE"/>
    </w:rPr>
  </w:style>
  <w:style w:type="paragraph" w:styleId="berschrift6">
    <w:name w:val="heading 6"/>
    <w:basedOn w:val="Standard"/>
    <w:next w:val="Standard"/>
    <w:link w:val="berschrift6Zchn"/>
    <w:uiPriority w:val="9"/>
    <w:semiHidden/>
    <w:unhideWhenUsed/>
    <w:qFormat/>
    <w:rsid w:val="00FD6C5A"/>
    <w:pPr>
      <w:tabs>
        <w:tab w:val="num" w:pos="1152"/>
      </w:tabs>
      <w:spacing w:before="240" w:line="280" w:lineRule="atLeast"/>
      <w:ind w:left="1152" w:hanging="1152"/>
      <w:outlineLvl w:val="5"/>
    </w:pPr>
    <w:rPr>
      <w:rFonts w:ascii="Times New Roman" w:hAnsi="Times New Roman"/>
      <w:b/>
      <w:szCs w:val="22"/>
      <w:lang w:val="de-DE"/>
    </w:rPr>
  </w:style>
  <w:style w:type="paragraph" w:styleId="berschrift7">
    <w:name w:val="heading 7"/>
    <w:basedOn w:val="Standard"/>
    <w:next w:val="Standard"/>
    <w:link w:val="berschrift7Zchn"/>
    <w:uiPriority w:val="99"/>
    <w:rsid w:val="00FD6C5A"/>
    <w:pPr>
      <w:tabs>
        <w:tab w:val="num" w:pos="1296"/>
      </w:tabs>
      <w:spacing w:before="240" w:line="280" w:lineRule="atLeast"/>
      <w:ind w:left="1296" w:hanging="1296"/>
      <w:outlineLvl w:val="6"/>
    </w:pPr>
    <w:rPr>
      <w:rFonts w:ascii="Times New Roman" w:hAnsi="Times New Roman"/>
      <w:sz w:val="24"/>
      <w:szCs w:val="24"/>
      <w:lang w:val="de-DE"/>
    </w:rPr>
  </w:style>
  <w:style w:type="paragraph" w:styleId="berschrift8">
    <w:name w:val="heading 8"/>
    <w:basedOn w:val="Standard"/>
    <w:next w:val="Standard"/>
    <w:link w:val="berschrift8Zchn"/>
    <w:uiPriority w:val="99"/>
    <w:rsid w:val="00FD6C5A"/>
    <w:pPr>
      <w:tabs>
        <w:tab w:val="num" w:pos="1440"/>
      </w:tabs>
      <w:spacing w:before="240" w:line="280" w:lineRule="atLeast"/>
      <w:ind w:left="1440" w:hanging="1440"/>
      <w:outlineLvl w:val="7"/>
    </w:pPr>
    <w:rPr>
      <w:rFonts w:ascii="Times New Roman" w:hAnsi="Times New Roman"/>
      <w:i/>
      <w:sz w:val="24"/>
      <w:szCs w:val="24"/>
      <w:lang w:val="de-DE"/>
    </w:rPr>
  </w:style>
  <w:style w:type="paragraph" w:styleId="berschrift9">
    <w:name w:val="heading 9"/>
    <w:basedOn w:val="Standard"/>
    <w:next w:val="Standard"/>
    <w:link w:val="berschrift9Zchn"/>
    <w:uiPriority w:val="99"/>
    <w:rsid w:val="00FD6C5A"/>
    <w:pPr>
      <w:tabs>
        <w:tab w:val="num" w:pos="1584"/>
      </w:tabs>
      <w:spacing w:before="240" w:line="280" w:lineRule="atLeast"/>
      <w:ind w:left="1584" w:hanging="1584"/>
      <w:outlineLvl w:val="8"/>
    </w:pPr>
    <w:rPr>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A57C30"/>
    <w:pPr>
      <w:spacing w:after="360" w:line="440" w:lineRule="exact"/>
      <w:outlineLvl w:val="0"/>
    </w:pPr>
    <w:rPr>
      <w:b/>
      <w:bCs/>
      <w:kern w:val="28"/>
      <w:sz w:val="32"/>
      <w:szCs w:val="32"/>
    </w:rPr>
  </w:style>
  <w:style w:type="character" w:customStyle="1" w:styleId="berschrift1Zchn">
    <w:name w:val="Überschrift 1 Zchn"/>
    <w:link w:val="berschrift1"/>
    <w:uiPriority w:val="9"/>
    <w:locked/>
    <w:rsid w:val="00A57C30"/>
    <w:rPr>
      <w:rFonts w:cs="Arial"/>
      <w:b/>
      <w:bCs/>
      <w:kern w:val="32"/>
      <w:sz w:val="20"/>
      <w:szCs w:val="28"/>
    </w:rPr>
  </w:style>
  <w:style w:type="character" w:customStyle="1" w:styleId="berschrift2Zchn">
    <w:name w:val="Überschrift 2 Zchn"/>
    <w:link w:val="berschrift2"/>
    <w:uiPriority w:val="99"/>
    <w:locked/>
    <w:rsid w:val="00953FD1"/>
    <w:rPr>
      <w:rFonts w:ascii="Arial" w:hAnsi="Arial" w:cs="Arial"/>
      <w:b/>
      <w:bCs/>
      <w:iCs/>
      <w:color w:val="489DCC"/>
      <w:szCs w:val="28"/>
    </w:rPr>
  </w:style>
  <w:style w:type="character" w:customStyle="1" w:styleId="berschrift3Zchn">
    <w:name w:val="Überschrift 3 Zchn"/>
    <w:link w:val="berschrift3"/>
    <w:uiPriority w:val="99"/>
    <w:locked/>
    <w:rsid w:val="00C61B94"/>
    <w:rPr>
      <w:rFonts w:ascii="Arial" w:hAnsi="Arial" w:cs="Arial"/>
      <w:b/>
      <w:bCs/>
      <w:color w:val="666366"/>
      <w:sz w:val="21"/>
      <w:szCs w:val="26"/>
    </w:rPr>
  </w:style>
  <w:style w:type="character" w:customStyle="1" w:styleId="berschrift4Zchn">
    <w:name w:val="Überschrift 4 Zchn"/>
    <w:aliases w:val="Überschrift Kursiv Zchn"/>
    <w:link w:val="berschrift4"/>
    <w:uiPriority w:val="99"/>
    <w:locked/>
    <w:rsid w:val="00130E60"/>
    <w:rPr>
      <w:rFonts w:ascii="Arial" w:hAnsi="Arial" w:cs="Times New Roman"/>
      <w:i/>
      <w:sz w:val="28"/>
      <w:szCs w:val="28"/>
    </w:rPr>
  </w:style>
  <w:style w:type="character" w:customStyle="1" w:styleId="berschrift5Zchn">
    <w:name w:val="Überschrift 5 Zchn"/>
    <w:link w:val="berschrift5"/>
    <w:uiPriority w:val="99"/>
    <w:locked/>
    <w:rsid w:val="00FD6C5A"/>
    <w:rPr>
      <w:rFonts w:ascii="Arial" w:hAnsi="Arial" w:cs="Times New Roman"/>
      <w:b/>
      <w:i/>
      <w:sz w:val="26"/>
      <w:szCs w:val="26"/>
    </w:rPr>
  </w:style>
  <w:style w:type="character" w:customStyle="1" w:styleId="berschrift6Zchn">
    <w:name w:val="Überschrift 6 Zchn"/>
    <w:link w:val="berschrift6"/>
    <w:uiPriority w:val="99"/>
    <w:locked/>
    <w:rsid w:val="00FD6C5A"/>
    <w:rPr>
      <w:rFonts w:cs="Times New Roman"/>
      <w:b/>
      <w:sz w:val="22"/>
      <w:szCs w:val="22"/>
    </w:rPr>
  </w:style>
  <w:style w:type="character" w:customStyle="1" w:styleId="berschrift7Zchn">
    <w:name w:val="Überschrift 7 Zchn"/>
    <w:link w:val="berschrift7"/>
    <w:uiPriority w:val="99"/>
    <w:locked/>
    <w:rsid w:val="00FD6C5A"/>
    <w:rPr>
      <w:rFonts w:cs="Times New Roman"/>
      <w:sz w:val="24"/>
      <w:szCs w:val="24"/>
    </w:rPr>
  </w:style>
  <w:style w:type="character" w:customStyle="1" w:styleId="berschrift8Zchn">
    <w:name w:val="Überschrift 8 Zchn"/>
    <w:link w:val="berschrift8"/>
    <w:uiPriority w:val="99"/>
    <w:locked/>
    <w:rsid w:val="00FD6C5A"/>
    <w:rPr>
      <w:rFonts w:cs="Times New Roman"/>
      <w:i/>
      <w:sz w:val="24"/>
      <w:szCs w:val="24"/>
    </w:rPr>
  </w:style>
  <w:style w:type="character" w:customStyle="1" w:styleId="berschrift9Zchn">
    <w:name w:val="Überschrift 9 Zchn"/>
    <w:link w:val="berschrift9"/>
    <w:uiPriority w:val="99"/>
    <w:locked/>
    <w:rsid w:val="00FD6C5A"/>
    <w:rPr>
      <w:rFonts w:ascii="Arial" w:hAnsi="Arial" w:cs="Times New Roman"/>
      <w:sz w:val="22"/>
      <w:szCs w:val="22"/>
    </w:rPr>
  </w:style>
  <w:style w:type="paragraph" w:styleId="Kopfzeile">
    <w:name w:val="header"/>
    <w:basedOn w:val="Standard"/>
    <w:link w:val="KopfzeileZchn"/>
    <w:rsid w:val="00BE468B"/>
    <w:pPr>
      <w:tabs>
        <w:tab w:val="center" w:pos="4536"/>
        <w:tab w:val="right" w:pos="9072"/>
      </w:tabs>
    </w:pPr>
  </w:style>
  <w:style w:type="character" w:customStyle="1" w:styleId="KopfzeileZchn">
    <w:name w:val="Kopfzeile Zchn"/>
    <w:link w:val="Kopfzeile"/>
    <w:uiPriority w:val="99"/>
    <w:semiHidden/>
    <w:locked/>
    <w:rsid w:val="00F7340A"/>
    <w:rPr>
      <w:rFonts w:ascii="Arial" w:hAnsi="Arial" w:cs="Times New Roman"/>
      <w:sz w:val="21"/>
      <w:szCs w:val="21"/>
    </w:rPr>
  </w:style>
  <w:style w:type="paragraph" w:styleId="Fuzeile">
    <w:name w:val="footer"/>
    <w:basedOn w:val="Standard"/>
    <w:link w:val="FuzeileZchn"/>
    <w:uiPriority w:val="99"/>
    <w:rsid w:val="00BE468B"/>
    <w:pPr>
      <w:spacing w:line="200" w:lineRule="exact"/>
    </w:pPr>
    <w:rPr>
      <w:sz w:val="16"/>
      <w:szCs w:val="16"/>
    </w:rPr>
  </w:style>
  <w:style w:type="character" w:customStyle="1" w:styleId="FuzeileZchn">
    <w:name w:val="Fußzeile Zchn"/>
    <w:link w:val="Fuzeile"/>
    <w:uiPriority w:val="99"/>
    <w:locked/>
    <w:rsid w:val="00F7340A"/>
    <w:rPr>
      <w:rFonts w:ascii="Arial" w:hAnsi="Arial" w:cs="Times New Roman"/>
      <w:sz w:val="21"/>
      <w:szCs w:val="21"/>
    </w:rPr>
  </w:style>
  <w:style w:type="paragraph" w:styleId="Dokumentstruktur">
    <w:name w:val="Document Map"/>
    <w:basedOn w:val="Standard"/>
    <w:link w:val="DokumentstrukturZchn"/>
    <w:uiPriority w:val="99"/>
    <w:semiHidden/>
    <w:rsid w:val="00BE468B"/>
    <w:pPr>
      <w:shd w:val="clear" w:color="auto" w:fill="000080"/>
    </w:pPr>
    <w:rPr>
      <w:rFonts w:ascii="Tahoma" w:hAnsi="Tahoma" w:cs="Tahoma"/>
      <w:szCs w:val="20"/>
    </w:rPr>
  </w:style>
  <w:style w:type="character" w:customStyle="1" w:styleId="DokumentstrukturZchn">
    <w:name w:val="Dokumentstruktur Zchn"/>
    <w:link w:val="Dokumentstruktur"/>
    <w:uiPriority w:val="99"/>
    <w:semiHidden/>
    <w:locked/>
    <w:rsid w:val="00F7340A"/>
    <w:rPr>
      <w:rFonts w:cs="Times New Roman"/>
      <w:sz w:val="2"/>
    </w:rPr>
  </w:style>
  <w:style w:type="character" w:customStyle="1" w:styleId="webtext">
    <w:name w:val="webtext"/>
    <w:uiPriority w:val="99"/>
    <w:rsid w:val="00D56933"/>
    <w:rPr>
      <w:rFonts w:cs="Times New Roman"/>
    </w:rPr>
  </w:style>
  <w:style w:type="character" w:styleId="Hyperlink">
    <w:name w:val="Hyperlink"/>
    <w:uiPriority w:val="99"/>
    <w:rsid w:val="00BE468B"/>
    <w:rPr>
      <w:rFonts w:cs="Times New Roman"/>
      <w:color w:val="auto"/>
      <w:u w:val="none"/>
    </w:rPr>
  </w:style>
  <w:style w:type="character" w:styleId="Seitenzahl">
    <w:name w:val="page number"/>
    <w:uiPriority w:val="99"/>
    <w:rsid w:val="00BE468B"/>
    <w:rPr>
      <w:rFonts w:cs="Times New Roman"/>
    </w:rPr>
  </w:style>
  <w:style w:type="paragraph" w:styleId="Verzeichnis1">
    <w:name w:val="toc 1"/>
    <w:basedOn w:val="Standard"/>
    <w:next w:val="Standard"/>
    <w:autoRedefine/>
    <w:uiPriority w:val="39"/>
    <w:rsid w:val="008A5944"/>
    <w:pPr>
      <w:tabs>
        <w:tab w:val="left" w:pos="1134"/>
        <w:tab w:val="right" w:leader="dot" w:pos="9628"/>
      </w:tabs>
      <w:spacing w:before="120"/>
    </w:pPr>
    <w:rPr>
      <w:b/>
      <w:bCs/>
      <w:szCs w:val="28"/>
    </w:rPr>
  </w:style>
  <w:style w:type="paragraph" w:styleId="Verzeichnis2">
    <w:name w:val="toc 2"/>
    <w:basedOn w:val="Standard"/>
    <w:next w:val="Standard"/>
    <w:autoRedefine/>
    <w:uiPriority w:val="39"/>
    <w:rsid w:val="008A5944"/>
    <w:pPr>
      <w:tabs>
        <w:tab w:val="left" w:pos="1134"/>
        <w:tab w:val="right" w:leader="dot" w:pos="9628"/>
      </w:tabs>
      <w:ind w:left="550"/>
    </w:pPr>
    <w:rPr>
      <w:bCs/>
      <w:noProof/>
      <w:sz w:val="19"/>
      <w:szCs w:val="22"/>
    </w:rPr>
  </w:style>
  <w:style w:type="paragraph" w:styleId="Verzeichnis3">
    <w:name w:val="toc 3"/>
    <w:basedOn w:val="Standard"/>
    <w:next w:val="Standard"/>
    <w:autoRedefine/>
    <w:uiPriority w:val="99"/>
    <w:rsid w:val="008A5944"/>
    <w:pPr>
      <w:tabs>
        <w:tab w:val="left" w:pos="1843"/>
        <w:tab w:val="right" w:leader="dot" w:pos="9628"/>
      </w:tabs>
      <w:ind w:left="1134"/>
    </w:pPr>
    <w:rPr>
      <w:noProof/>
      <w:sz w:val="19"/>
      <w:szCs w:val="20"/>
    </w:rPr>
  </w:style>
  <w:style w:type="paragraph" w:styleId="Verzeichnis4">
    <w:name w:val="toc 4"/>
    <w:basedOn w:val="Standard"/>
    <w:next w:val="Standard"/>
    <w:autoRedefine/>
    <w:uiPriority w:val="99"/>
    <w:semiHidden/>
    <w:rsid w:val="00BE468B"/>
    <w:rPr>
      <w:rFonts w:ascii="Times New Roman" w:hAnsi="Times New Roman"/>
      <w:szCs w:val="22"/>
    </w:rPr>
  </w:style>
  <w:style w:type="paragraph" w:styleId="Verzeichnis5">
    <w:name w:val="toc 5"/>
    <w:basedOn w:val="Standard"/>
    <w:next w:val="Standard"/>
    <w:autoRedefine/>
    <w:uiPriority w:val="99"/>
    <w:semiHidden/>
    <w:rsid w:val="00BE468B"/>
    <w:rPr>
      <w:rFonts w:ascii="Times New Roman" w:hAnsi="Times New Roman"/>
      <w:szCs w:val="22"/>
    </w:rPr>
  </w:style>
  <w:style w:type="paragraph" w:styleId="Verzeichnis6">
    <w:name w:val="toc 6"/>
    <w:basedOn w:val="Standard"/>
    <w:next w:val="Standard"/>
    <w:autoRedefine/>
    <w:uiPriority w:val="99"/>
    <w:semiHidden/>
    <w:rsid w:val="00BE468B"/>
    <w:rPr>
      <w:rFonts w:ascii="Times New Roman" w:hAnsi="Times New Roman"/>
      <w:szCs w:val="22"/>
    </w:rPr>
  </w:style>
  <w:style w:type="paragraph" w:styleId="Verzeichnis7">
    <w:name w:val="toc 7"/>
    <w:basedOn w:val="Standard"/>
    <w:next w:val="Standard"/>
    <w:autoRedefine/>
    <w:uiPriority w:val="99"/>
    <w:semiHidden/>
    <w:rsid w:val="00BE468B"/>
    <w:rPr>
      <w:rFonts w:ascii="Times New Roman" w:hAnsi="Times New Roman"/>
      <w:szCs w:val="22"/>
    </w:rPr>
  </w:style>
  <w:style w:type="paragraph" w:styleId="Verzeichnis8">
    <w:name w:val="toc 8"/>
    <w:basedOn w:val="Standard"/>
    <w:next w:val="Standard"/>
    <w:autoRedefine/>
    <w:uiPriority w:val="99"/>
    <w:semiHidden/>
    <w:rsid w:val="00BE468B"/>
    <w:rPr>
      <w:rFonts w:ascii="Times New Roman" w:hAnsi="Times New Roman"/>
      <w:szCs w:val="22"/>
    </w:rPr>
  </w:style>
  <w:style w:type="paragraph" w:styleId="Verzeichnis9">
    <w:name w:val="toc 9"/>
    <w:basedOn w:val="Standard"/>
    <w:next w:val="Standard"/>
    <w:autoRedefine/>
    <w:uiPriority w:val="99"/>
    <w:semiHidden/>
    <w:rsid w:val="00BE468B"/>
    <w:rPr>
      <w:rFonts w:ascii="Times New Roman" w:hAnsi="Times New Roman"/>
      <w:szCs w:val="22"/>
    </w:rPr>
  </w:style>
  <w:style w:type="paragraph" w:customStyle="1" w:styleId="Lead">
    <w:name w:val="Lead"/>
    <w:basedOn w:val="Standard"/>
    <w:uiPriority w:val="99"/>
    <w:rsid w:val="00BE468B"/>
    <w:pPr>
      <w:spacing w:line="320" w:lineRule="exact"/>
    </w:pPr>
    <w:rPr>
      <w:sz w:val="28"/>
      <w:szCs w:val="28"/>
    </w:rPr>
  </w:style>
  <w:style w:type="paragraph" w:styleId="Beschriftung">
    <w:name w:val="caption"/>
    <w:aliases w:val="Text klein"/>
    <w:basedOn w:val="Standard"/>
    <w:next w:val="Standard"/>
    <w:uiPriority w:val="99"/>
    <w:rsid w:val="006B73D7"/>
    <w:rPr>
      <w:bCs/>
      <w:sz w:val="18"/>
      <w:szCs w:val="20"/>
    </w:rPr>
  </w:style>
  <w:style w:type="character" w:styleId="Fett">
    <w:name w:val="Strong"/>
    <w:uiPriority w:val="99"/>
    <w:rsid w:val="00A52556"/>
    <w:rPr>
      <w:rFonts w:cs="Times New Roman"/>
      <w:b/>
      <w:bCs/>
    </w:rPr>
  </w:style>
  <w:style w:type="paragraph" w:styleId="Abbildungsverzeichnis">
    <w:name w:val="table of figures"/>
    <w:basedOn w:val="Standard"/>
    <w:next w:val="Standard"/>
    <w:uiPriority w:val="99"/>
    <w:semiHidden/>
    <w:rsid w:val="00BE468B"/>
  </w:style>
  <w:style w:type="table" w:styleId="Tabellenraster">
    <w:name w:val="Table Grid"/>
    <w:basedOn w:val="NormaleTabelle"/>
    <w:uiPriority w:val="59"/>
    <w:rsid w:val="004E2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D7198A"/>
    <w:rPr>
      <w:rFonts w:ascii="Tahoma" w:hAnsi="Tahoma" w:cs="Tahoma"/>
      <w:sz w:val="16"/>
      <w:szCs w:val="16"/>
    </w:rPr>
  </w:style>
  <w:style w:type="character" w:customStyle="1" w:styleId="SprechblasentextZchn">
    <w:name w:val="Sprechblasentext Zchn"/>
    <w:link w:val="Sprechblasentext"/>
    <w:uiPriority w:val="99"/>
    <w:semiHidden/>
    <w:locked/>
    <w:rsid w:val="00D7198A"/>
    <w:rPr>
      <w:rFonts w:ascii="Tahoma" w:hAnsi="Tahoma" w:cs="Tahoma"/>
      <w:sz w:val="16"/>
      <w:szCs w:val="16"/>
      <w:lang w:val="de-CH" w:eastAsia="de-CH"/>
    </w:rPr>
  </w:style>
  <w:style w:type="character" w:customStyle="1" w:styleId="TitelZchn">
    <w:name w:val="Titel Zchn"/>
    <w:link w:val="Titel"/>
    <w:uiPriority w:val="10"/>
    <w:locked/>
    <w:rsid w:val="00A57C30"/>
    <w:rPr>
      <w:b/>
      <w:bCs/>
      <w:kern w:val="28"/>
      <w:sz w:val="32"/>
      <w:szCs w:val="32"/>
    </w:rPr>
  </w:style>
  <w:style w:type="paragraph" w:customStyle="1" w:styleId="berschriftunterstrichen">
    <w:name w:val="Überschrift unterstrichen"/>
    <w:basedOn w:val="berschrift2"/>
    <w:link w:val="berschriftunterstrichenZchn"/>
    <w:uiPriority w:val="99"/>
    <w:rsid w:val="00130E60"/>
    <w:pPr>
      <w:numPr>
        <w:ilvl w:val="0"/>
        <w:numId w:val="0"/>
      </w:numPr>
      <w:spacing w:line="300" w:lineRule="exact"/>
    </w:pPr>
    <w:rPr>
      <w:b w:val="0"/>
      <w:kern w:val="32"/>
      <w:sz w:val="22"/>
      <w:szCs w:val="22"/>
      <w:u w:val="single"/>
    </w:rPr>
  </w:style>
  <w:style w:type="paragraph" w:styleId="Inhaltsverzeichnisberschrift">
    <w:name w:val="TOC Heading"/>
    <w:basedOn w:val="berschrift1"/>
    <w:next w:val="Standard"/>
    <w:uiPriority w:val="99"/>
    <w:rsid w:val="002E646B"/>
    <w:pPr>
      <w:keepLines/>
      <w:tabs>
        <w:tab w:val="clear" w:pos="9628"/>
      </w:tabs>
      <w:spacing w:after="0" w:line="276" w:lineRule="auto"/>
      <w:contextualSpacing w:val="0"/>
      <w:outlineLvl w:val="9"/>
    </w:pPr>
    <w:rPr>
      <w:rFonts w:ascii="Cambria" w:hAnsi="Cambria" w:cs="Times New Roman"/>
      <w:color w:val="365F91"/>
      <w:kern w:val="0"/>
      <w:lang w:val="de-DE" w:eastAsia="en-US"/>
    </w:rPr>
  </w:style>
  <w:style w:type="character" w:customStyle="1" w:styleId="berschriftunterstrichenZchn">
    <w:name w:val="Überschrift unterstrichen Zchn"/>
    <w:link w:val="berschriftunterstrichen"/>
    <w:uiPriority w:val="99"/>
    <w:locked/>
    <w:rsid w:val="00130E60"/>
    <w:rPr>
      <w:rFonts w:ascii="Arial" w:hAnsi="Arial" w:cs="Arial"/>
      <w:b/>
      <w:bCs/>
      <w:iCs/>
      <w:color w:val="489DCC"/>
      <w:sz w:val="24"/>
      <w:szCs w:val="28"/>
    </w:rPr>
  </w:style>
  <w:style w:type="character" w:styleId="Kommentarzeichen">
    <w:name w:val="annotation reference"/>
    <w:uiPriority w:val="99"/>
    <w:semiHidden/>
    <w:rsid w:val="00E75C80"/>
    <w:rPr>
      <w:rFonts w:cs="Times New Roman"/>
      <w:sz w:val="16"/>
      <w:szCs w:val="16"/>
    </w:rPr>
  </w:style>
  <w:style w:type="paragraph" w:styleId="Kommentartext">
    <w:name w:val="annotation text"/>
    <w:basedOn w:val="Standard"/>
    <w:link w:val="KommentartextZchn"/>
    <w:uiPriority w:val="99"/>
    <w:rsid w:val="00E75C80"/>
    <w:rPr>
      <w:szCs w:val="20"/>
    </w:rPr>
  </w:style>
  <w:style w:type="character" w:customStyle="1" w:styleId="KommentartextZchn">
    <w:name w:val="Kommentartext Zchn"/>
    <w:link w:val="Kommentartext"/>
    <w:uiPriority w:val="99"/>
    <w:locked/>
    <w:rsid w:val="00E75C80"/>
    <w:rPr>
      <w:rFonts w:ascii="Arial" w:hAnsi="Arial" w:cs="Times New Roman"/>
    </w:rPr>
  </w:style>
  <w:style w:type="paragraph" w:styleId="Kommentarthema">
    <w:name w:val="annotation subject"/>
    <w:basedOn w:val="Kommentartext"/>
    <w:next w:val="Kommentartext"/>
    <w:link w:val="KommentarthemaZchn"/>
    <w:uiPriority w:val="99"/>
    <w:semiHidden/>
    <w:rsid w:val="00E75C80"/>
    <w:rPr>
      <w:b/>
      <w:bCs/>
    </w:rPr>
  </w:style>
  <w:style w:type="character" w:customStyle="1" w:styleId="KommentarthemaZchn">
    <w:name w:val="Kommentarthema Zchn"/>
    <w:link w:val="Kommentarthema"/>
    <w:uiPriority w:val="99"/>
    <w:semiHidden/>
    <w:locked/>
    <w:rsid w:val="00E75C80"/>
    <w:rPr>
      <w:rFonts w:ascii="Arial" w:hAnsi="Arial" w:cs="Times New Roman"/>
      <w:b/>
      <w:bCs/>
    </w:rPr>
  </w:style>
  <w:style w:type="paragraph" w:styleId="berarbeitung">
    <w:name w:val="Revision"/>
    <w:hidden/>
    <w:uiPriority w:val="99"/>
    <w:semiHidden/>
    <w:rsid w:val="00827AE1"/>
    <w:pPr>
      <w:spacing w:after="120" w:line="288" w:lineRule="auto"/>
    </w:pPr>
    <w:rPr>
      <w:rFonts w:ascii="Arial" w:hAnsi="Arial"/>
      <w:sz w:val="22"/>
    </w:rPr>
  </w:style>
  <w:style w:type="paragraph" w:styleId="Listenabsatz">
    <w:name w:val="List Paragraph"/>
    <w:basedOn w:val="Standard"/>
    <w:uiPriority w:val="34"/>
    <w:qFormat/>
    <w:rsid w:val="00AE2809"/>
    <w:pPr>
      <w:numPr>
        <w:numId w:val="4"/>
      </w:numPr>
      <w:tabs>
        <w:tab w:val="num" w:pos="567"/>
      </w:tabs>
      <w:ind w:left="567" w:hanging="283"/>
    </w:pPr>
  </w:style>
  <w:style w:type="paragraph" w:styleId="Funotentext">
    <w:name w:val="footnote text"/>
    <w:basedOn w:val="Standard"/>
    <w:link w:val="FunotentextZchn"/>
    <w:uiPriority w:val="99"/>
    <w:semiHidden/>
    <w:rsid w:val="006324C6"/>
    <w:pPr>
      <w:spacing w:line="200" w:lineRule="exact"/>
    </w:pPr>
    <w:rPr>
      <w:sz w:val="17"/>
      <w:szCs w:val="20"/>
    </w:rPr>
  </w:style>
  <w:style w:type="character" w:customStyle="1" w:styleId="FunotentextZchn">
    <w:name w:val="Fußnotentext Zchn"/>
    <w:link w:val="Funotentext"/>
    <w:uiPriority w:val="99"/>
    <w:semiHidden/>
    <w:locked/>
    <w:rsid w:val="006324C6"/>
    <w:rPr>
      <w:rFonts w:ascii="Arial" w:hAnsi="Arial"/>
      <w:sz w:val="17"/>
      <w:szCs w:val="20"/>
    </w:rPr>
  </w:style>
  <w:style w:type="character" w:styleId="Funotenzeichen">
    <w:name w:val="footnote reference"/>
    <w:uiPriority w:val="99"/>
    <w:semiHidden/>
    <w:rsid w:val="005007FC"/>
    <w:rPr>
      <w:rFonts w:cs="Times New Roman"/>
      <w:vertAlign w:val="superscript"/>
    </w:rPr>
  </w:style>
  <w:style w:type="paragraph" w:styleId="KeinLeerraum">
    <w:name w:val="No Spacing"/>
    <w:link w:val="KeinLeerraumZchn"/>
    <w:uiPriority w:val="99"/>
    <w:rsid w:val="009762F4"/>
    <w:pPr>
      <w:spacing w:after="120" w:line="288" w:lineRule="auto"/>
    </w:pPr>
    <w:rPr>
      <w:rFonts w:ascii="Calibri" w:hAnsi="Calibri"/>
      <w:sz w:val="22"/>
      <w:szCs w:val="22"/>
      <w:lang w:val="de-DE" w:eastAsia="en-US"/>
    </w:rPr>
  </w:style>
  <w:style w:type="character" w:customStyle="1" w:styleId="KeinLeerraumZchn">
    <w:name w:val="Kein Leerraum Zchn"/>
    <w:link w:val="KeinLeerraum"/>
    <w:uiPriority w:val="99"/>
    <w:locked/>
    <w:rsid w:val="009762F4"/>
    <w:rPr>
      <w:rFonts w:ascii="Calibri" w:hAnsi="Calibri"/>
      <w:sz w:val="22"/>
      <w:szCs w:val="22"/>
      <w:lang w:val="de-DE" w:eastAsia="en-US" w:bidi="ar-SA"/>
    </w:rPr>
  </w:style>
  <w:style w:type="paragraph" w:customStyle="1" w:styleId="ListenabsatzNummern">
    <w:name w:val="Listenabsatz (Nummern)"/>
    <w:basedOn w:val="Standard"/>
    <w:qFormat/>
    <w:rsid w:val="00922D97"/>
  </w:style>
  <w:style w:type="paragraph" w:customStyle="1" w:styleId="Formatvorlage1">
    <w:name w:val="Formatvorlage1"/>
    <w:basedOn w:val="Titel"/>
    <w:qFormat/>
    <w:rsid w:val="00EA1379"/>
    <w:pPr>
      <w:spacing w:line="360" w:lineRule="auto"/>
    </w:pPr>
  </w:style>
  <w:style w:type="paragraph" w:customStyle="1" w:styleId="ListenabsatzBuchstaben">
    <w:name w:val="Listenabsatz (Buchstaben)"/>
    <w:basedOn w:val="Standard"/>
    <w:qFormat/>
    <w:rsid w:val="00AE2809"/>
    <w:pPr>
      <w:tabs>
        <w:tab w:val="num" w:pos="720"/>
      </w:tabs>
      <w:ind w:left="567" w:hanging="720"/>
    </w:pPr>
  </w:style>
  <w:style w:type="paragraph" w:customStyle="1" w:styleId="TextTabelle">
    <w:name w:val="Text Tabelle"/>
    <w:qFormat/>
    <w:rsid w:val="00364840"/>
    <w:pPr>
      <w:spacing w:after="120" w:line="288" w:lineRule="auto"/>
    </w:pPr>
    <w:rPr>
      <w:rFonts w:ascii="Arial" w:hAnsi="Arial"/>
      <w:sz w:val="16"/>
    </w:rPr>
  </w:style>
  <w:style w:type="table" w:styleId="MittleresRaster3-Akzent3">
    <w:name w:val="Medium Grid 3 Accent 3"/>
    <w:basedOn w:val="NormaleTabelle"/>
    <w:uiPriority w:val="69"/>
    <w:rsid w:val="000626EF"/>
    <w:rPr>
      <w:rFonts w:ascii="Calibri" w:eastAsia="Calibri" w:hAnsi="Calibri"/>
      <w:sz w:val="22"/>
      <w:szCs w:val="22"/>
      <w:lang w:val="de-D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FBB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DB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DB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DB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DB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9F77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9F77C"/>
      </w:tcPr>
    </w:tblStylePr>
  </w:style>
  <w:style w:type="table" w:styleId="FarbigesRaster-Akzent1">
    <w:name w:val="Colorful Grid Accent 1"/>
    <w:basedOn w:val="NormaleTabelle"/>
    <w:uiPriority w:val="73"/>
    <w:rsid w:val="0042779F"/>
    <w:rPr>
      <w:rFonts w:ascii="Calibri" w:eastAsia="Calibri" w:hAnsi="Calibri"/>
      <w:color w:val="000000"/>
      <w:sz w:val="22"/>
      <w:szCs w:val="22"/>
      <w:lang w:val="de-DE"/>
    </w:rPr>
    <w:tblPr>
      <w:tblStyleRowBandSize w:val="1"/>
      <w:tblStyleColBandSize w:val="1"/>
      <w:tblBorders>
        <w:insideH w:val="single" w:sz="4" w:space="0" w:color="FFFFFF"/>
      </w:tblBorders>
    </w:tblPr>
    <w:tcPr>
      <w:shd w:val="clear" w:color="auto" w:fill="E2F0F8"/>
    </w:tcPr>
    <w:tblStylePr w:type="firstRow">
      <w:rPr>
        <w:b/>
        <w:bCs/>
      </w:rPr>
      <w:tblPr/>
      <w:tcPr>
        <w:shd w:val="clear" w:color="auto" w:fill="C6E1F2"/>
      </w:tcPr>
    </w:tblStylePr>
    <w:tblStylePr w:type="lastRow">
      <w:rPr>
        <w:b/>
        <w:bCs/>
        <w:color w:val="000000"/>
      </w:rPr>
      <w:tblPr/>
      <w:tcPr>
        <w:shd w:val="clear" w:color="auto" w:fill="C6E1F2"/>
      </w:tcPr>
    </w:tblStylePr>
    <w:tblStylePr w:type="firstCol">
      <w:rPr>
        <w:color w:val="FFFFFF"/>
      </w:rPr>
      <w:tblPr/>
      <w:tcPr>
        <w:shd w:val="clear" w:color="auto" w:fill="2E8FCF"/>
      </w:tcPr>
    </w:tblStylePr>
    <w:tblStylePr w:type="lastCol">
      <w:rPr>
        <w:color w:val="FFFFFF"/>
      </w:rPr>
      <w:tblPr/>
      <w:tcPr>
        <w:shd w:val="clear" w:color="auto" w:fill="2E8FCF"/>
      </w:tcPr>
    </w:tblStylePr>
    <w:tblStylePr w:type="band1Vert">
      <w:tblPr/>
      <w:tcPr>
        <w:shd w:val="clear" w:color="auto" w:fill="B9DAEF"/>
      </w:tcPr>
    </w:tblStylePr>
    <w:tblStylePr w:type="band1Horz">
      <w:tblPr/>
      <w:tcPr>
        <w:shd w:val="clear" w:color="auto" w:fill="B9DAEF"/>
      </w:tcPr>
    </w:tblStylePr>
  </w:style>
  <w:style w:type="paragraph" w:styleId="Listennummer">
    <w:name w:val="List Number"/>
    <w:basedOn w:val="Standard"/>
    <w:qFormat/>
    <w:rsid w:val="00AE2809"/>
    <w:pPr>
      <w:tabs>
        <w:tab w:val="num" w:pos="567"/>
        <w:tab w:val="num" w:pos="720"/>
      </w:tabs>
      <w:ind w:left="720" w:hanging="76"/>
      <w:contextualSpacing/>
    </w:pPr>
  </w:style>
  <w:style w:type="paragraph" w:styleId="NurText">
    <w:name w:val="Plain Text"/>
    <w:basedOn w:val="Standard"/>
    <w:link w:val="NurTextZchn"/>
    <w:uiPriority w:val="99"/>
    <w:unhideWhenUsed/>
    <w:rsid w:val="00D1341E"/>
    <w:rPr>
      <w:rFonts w:ascii="Calibri" w:hAnsi="Calibri"/>
      <w:sz w:val="22"/>
    </w:rPr>
  </w:style>
  <w:style w:type="character" w:customStyle="1" w:styleId="NurTextZchn">
    <w:name w:val="Nur Text Zchn"/>
    <w:link w:val="NurText"/>
    <w:uiPriority w:val="99"/>
    <w:rsid w:val="00D1341E"/>
    <w:rPr>
      <w:rFonts w:ascii="Calibri" w:hAnsi="Calibri"/>
      <w:sz w:val="22"/>
      <w:szCs w:val="21"/>
    </w:rPr>
  </w:style>
  <w:style w:type="paragraph" w:styleId="Untertitel">
    <w:name w:val="Subtitle"/>
    <w:aliases w:val="Section"/>
    <w:basedOn w:val="Standard"/>
    <w:next w:val="Standard"/>
    <w:link w:val="UntertitelZchn"/>
    <w:uiPriority w:val="11"/>
    <w:qFormat/>
    <w:pPr>
      <w:keepNext/>
      <w:keepLines/>
      <w:spacing w:before="200" w:line="276" w:lineRule="auto"/>
    </w:pPr>
    <w:rPr>
      <w:b/>
      <w:color w:val="666666"/>
      <w:szCs w:val="20"/>
    </w:rPr>
  </w:style>
  <w:style w:type="table" w:customStyle="1" w:styleId="a">
    <w:basedOn w:val="TableNormal1"/>
    <w:tblPr>
      <w:tblStyleRowBandSize w:val="1"/>
      <w:tblStyleColBandSize w:val="1"/>
      <w:tblCellMar>
        <w:left w:w="115" w:type="dxa"/>
        <w:right w:w="115" w:type="dxa"/>
      </w:tblCellMar>
    </w:tblPr>
  </w:style>
  <w:style w:type="paragraph" w:customStyle="1" w:styleId="Formatvorlage2">
    <w:name w:val="Formatvorlage2"/>
    <w:basedOn w:val="Standard"/>
    <w:qFormat/>
    <w:rsid w:val="0056005F"/>
    <w:pPr>
      <w:numPr>
        <w:numId w:val="3"/>
      </w:numPr>
      <w:spacing w:before="120" w:line="360" w:lineRule="auto"/>
      <w:ind w:left="357" w:hanging="357"/>
    </w:pPr>
    <w:rPr>
      <w:b/>
    </w:rPr>
  </w:style>
  <w:style w:type="paragraph" w:customStyle="1" w:styleId="Formatvorlage3">
    <w:name w:val="Formatvorlage3"/>
    <w:basedOn w:val="Standard"/>
    <w:link w:val="Formatvorlage3Zchn"/>
    <w:qFormat/>
    <w:rsid w:val="005232C8"/>
    <w:pPr>
      <w:spacing w:after="240" w:line="276" w:lineRule="auto"/>
      <w:ind w:left="360"/>
    </w:pPr>
    <w:rPr>
      <w:szCs w:val="20"/>
    </w:rPr>
  </w:style>
  <w:style w:type="character" w:customStyle="1" w:styleId="Formatvorlage3Zchn">
    <w:name w:val="Formatvorlage3 Zchn"/>
    <w:basedOn w:val="Absatz-Standardschriftart"/>
    <w:link w:val="Formatvorlage3"/>
    <w:rsid w:val="005232C8"/>
    <w:rPr>
      <w:sz w:val="20"/>
      <w:szCs w:val="20"/>
    </w:rPr>
  </w:style>
  <w:style w:type="character" w:customStyle="1" w:styleId="UntertitelZchn">
    <w:name w:val="Untertitel Zchn"/>
    <w:aliases w:val="Section Zchn"/>
    <w:basedOn w:val="Absatz-Standardschriftart"/>
    <w:link w:val="Untertitel"/>
    <w:uiPriority w:val="11"/>
    <w:rsid w:val="00C94AC6"/>
    <w:rPr>
      <w:b/>
      <w:color w:val="66666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727a9-daef-4bab-aaa0-e768b99d31f5">
      <Terms xmlns="http://schemas.microsoft.com/office/infopath/2007/PartnerControls"/>
    </lcf76f155ced4ddcb4097134ff3c332f>
    <TaxCatchAll xmlns="74f44c5a-a481-46c4-9336-a7d04a5a8d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BquG/wHCMHTmTmcAcSoV/1xv6g==">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6BCF87631ECE704B81F57B7AEE45BE8E" ma:contentTypeVersion="19" ma:contentTypeDescription="Ein neues Dokument erstellen." ma:contentTypeScope="" ma:versionID="15ec52eb7f43e6f36453ee2706998642">
  <xsd:schema xmlns:xsd="http://www.w3.org/2001/XMLSchema" xmlns:xs="http://www.w3.org/2001/XMLSchema" xmlns:p="http://schemas.microsoft.com/office/2006/metadata/properties" xmlns:ns2="74f44c5a-a481-46c4-9336-a7d04a5a8d33" xmlns:ns3="25f727a9-daef-4bab-aaa0-e768b99d31f5" targetNamespace="http://schemas.microsoft.com/office/2006/metadata/properties" ma:root="true" ma:fieldsID="b51676545c46e7de6b6d1fed148d3a31" ns2:_="" ns3:_="">
    <xsd:import namespace="74f44c5a-a481-46c4-9336-a7d04a5a8d33"/>
    <xsd:import namespace="25f727a9-daef-4bab-aaa0-e768b99d31f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4c5a-a481-46c4-9336-a7d04a5a8d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Time" ma:index="10" nillable="true" ma:displayName="Zuletzt freigegeben nach Zeitpunkt" ma:description="" ma:internalName="LastSharedByTime" ma:readOnly="true">
      <xsd:simpleType>
        <xsd:restriction base="dms:DateTime"/>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TaxCatchAll" ma:index="25" nillable="true" ma:displayName="Taxonomy Catch All Column" ma:hidden="true" ma:list="{e9d98c93-90c4-429d-b06a-c46fc4277ca7}" ma:internalName="TaxCatchAll" ma:showField="CatchAllData" ma:web="74f44c5a-a481-46c4-9336-a7d04a5a8d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f727a9-daef-4bab-aaa0-e768b99d31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ee1a8fab-773b-4a58-bdeb-55ee30ba710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5D4B-EE89-4A46-9872-498EA5E3D3D8}">
  <ds:schemaRefs>
    <ds:schemaRef ds:uri="http://schemas.microsoft.com/office/2006/metadata/properties"/>
    <ds:schemaRef ds:uri="http://schemas.microsoft.com/office/infopath/2007/PartnerControls"/>
    <ds:schemaRef ds:uri="25f727a9-daef-4bab-aaa0-e768b99d31f5"/>
    <ds:schemaRef ds:uri="74f44c5a-a481-46c4-9336-a7d04a5a8d33"/>
  </ds:schemaRefs>
</ds:datastoreItem>
</file>

<file path=customXml/itemProps2.xml><?xml version="1.0" encoding="utf-8"?>
<ds:datastoreItem xmlns:ds="http://schemas.openxmlformats.org/officeDocument/2006/customXml" ds:itemID="{9865A44D-8667-4842-A6E3-32C9F31C8B9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D65998-6F79-44A1-9C10-9668F7B53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44c5a-a481-46c4-9336-a7d04a5a8d33"/>
    <ds:schemaRef ds:uri="25f727a9-daef-4bab-aaa0-e768b99d3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6599</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Konersmann</dc:creator>
  <cp:lastModifiedBy>Merve Yildirim</cp:lastModifiedBy>
  <cp:revision>7</cp:revision>
  <dcterms:created xsi:type="dcterms:W3CDTF">2023-07-14T16:52:00Z</dcterms:created>
  <dcterms:modified xsi:type="dcterms:W3CDTF">2023-07-14T16:59:00Z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0x0101006BCF87631ECE704B81F57B7AEE45BE8E</vt:lpwstr>
  </property>
  <property fmtid="{D5CDD505-2E9C-101B-9397-08002B2CF9AE}" pid="3" name="AuthorIds_UIVersion_1024">
    <vt:lpwstr>26</vt:lpwstr>
  </property>
  <property fmtid="{D5CDD505-2E9C-101B-9397-08002B2CF9AE}" pid="4" name="GrammarlyDocumentId">
    <vt:lpwstr>59fa0cb8cfd9117a010940f1a0e33fdaa71d78e7c32295954dd90eca0e0508af</vt:lpwstr>
  </property>
</Properties>
</file>